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F71C" w14:textId="19FFE3E2" w:rsidR="00AE771F" w:rsidRDefault="3A1FEFB6" w:rsidP="6B37B097">
      <w:pPr>
        <w:spacing w:after="360"/>
        <w:ind w:left="864" w:right="864"/>
        <w:jc w:val="center"/>
      </w:pPr>
      <w:r w:rsidRPr="3252BEFF">
        <w:rPr>
          <w:rFonts w:ascii="Arial Rounded MT Bold" w:eastAsia="Arial Rounded MT Bold" w:hAnsi="Arial Rounded MT Bold" w:cs="Arial Rounded MT Bold"/>
          <w:b/>
          <w:bCs/>
          <w:color w:val="000000" w:themeColor="text1"/>
          <w:sz w:val="36"/>
          <w:szCs w:val="36"/>
        </w:rPr>
        <w:t xml:space="preserve">Séance </w:t>
      </w:r>
      <w:r w:rsidR="2B792AB0" w:rsidRPr="3252BEFF">
        <w:rPr>
          <w:rFonts w:ascii="Arial Rounded MT Bold" w:eastAsia="Arial Rounded MT Bold" w:hAnsi="Arial Rounded MT Bold" w:cs="Arial Rounded MT Bold"/>
          <w:b/>
          <w:bCs/>
          <w:color w:val="000000" w:themeColor="text1"/>
          <w:sz w:val="36"/>
          <w:szCs w:val="36"/>
        </w:rPr>
        <w:t>1</w:t>
      </w:r>
      <w:r w:rsidR="00456095">
        <w:br/>
      </w:r>
      <w:proofErr w:type="spellStart"/>
      <w:r w:rsidR="4071087A" w:rsidRPr="3252BEFF">
        <w:rPr>
          <w:rFonts w:ascii="Arial Rounded MT Bold" w:eastAsia="Arial Rounded MT Bold" w:hAnsi="Arial Rounded MT Bold" w:cs="Arial Rounded MT Bold"/>
          <w:b/>
          <w:bCs/>
          <w:color w:val="000000" w:themeColor="text1"/>
          <w:sz w:val="36"/>
          <w:szCs w:val="36"/>
        </w:rPr>
        <w:t>Explo’Santé</w:t>
      </w:r>
      <w:proofErr w:type="spellEnd"/>
      <w:r w:rsidR="4071087A" w:rsidRPr="3252BEFF">
        <w:rPr>
          <w:rFonts w:ascii="Arial Rounded MT Bold" w:eastAsia="Arial Rounded MT Bold" w:hAnsi="Arial Rounded MT Bold" w:cs="Arial Rounded MT Bold"/>
          <w:b/>
          <w:bCs/>
          <w:color w:val="000000" w:themeColor="text1"/>
          <w:sz w:val="36"/>
          <w:szCs w:val="36"/>
        </w:rPr>
        <w:t>, c’est (re)parti !</w:t>
      </w:r>
    </w:p>
    <w:tbl>
      <w:tblPr>
        <w:tblStyle w:val="Grilledutableau"/>
        <w:tblW w:w="105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1552"/>
        <w:gridCol w:w="240"/>
        <w:gridCol w:w="4437"/>
        <w:gridCol w:w="1731"/>
        <w:gridCol w:w="2608"/>
      </w:tblGrid>
      <w:tr w:rsidR="4D2226F6" w:rsidRPr="00914AB7" w14:paraId="726B9FF2" w14:textId="77777777" w:rsidTr="00A64D6B">
        <w:trPr>
          <w:trHeight w:val="390"/>
        </w:trPr>
        <w:tc>
          <w:tcPr>
            <w:tcW w:w="1800" w:type="dxa"/>
            <w:gridSpan w:val="3"/>
            <w:tcBorders>
              <w:left w:val="nil"/>
            </w:tcBorders>
            <w:tcMar>
              <w:left w:w="105" w:type="dxa"/>
              <w:right w:w="105" w:type="dxa"/>
            </w:tcMar>
            <w:vAlign w:val="center"/>
          </w:tcPr>
          <w:p w14:paraId="7C1DC842" w14:textId="1B788EE6" w:rsidR="4D2226F6" w:rsidRPr="00914AB7" w:rsidRDefault="4D2226F6" w:rsidP="4D2226F6">
            <w:pPr>
              <w:spacing w:line="259" w:lineRule="auto"/>
              <w:jc w:val="center"/>
              <w:rPr>
                <w:rFonts w:ascii="Arial" w:eastAsia="Arial Nova Light" w:hAnsi="Arial" w:cs="Arial"/>
                <w:color w:val="FF0000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color w:val="FF0000"/>
                <w:sz w:val="18"/>
                <w:szCs w:val="18"/>
              </w:rPr>
              <w:t>Sujet</w:t>
            </w:r>
          </w:p>
        </w:tc>
        <w:tc>
          <w:tcPr>
            <w:tcW w:w="8776" w:type="dxa"/>
            <w:gridSpan w:val="3"/>
            <w:tcBorders>
              <w:right w:val="nil"/>
            </w:tcBorders>
            <w:tcMar>
              <w:left w:w="105" w:type="dxa"/>
              <w:right w:w="105" w:type="dxa"/>
            </w:tcMar>
          </w:tcPr>
          <w:p w14:paraId="40295256" w14:textId="76CC557B" w:rsidR="4D2226F6" w:rsidRPr="00914AB7" w:rsidRDefault="6649EF92" w:rsidP="3252BEFF">
            <w:pPr>
              <w:spacing w:line="259" w:lineRule="auto"/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Explo’Santé</w:t>
            </w:r>
            <w:proofErr w:type="spellEnd"/>
            <w:r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, c’est </w:t>
            </w:r>
            <w:r w:rsidR="298C7318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reparti !</w:t>
            </w:r>
          </w:p>
        </w:tc>
      </w:tr>
      <w:tr w:rsidR="4D2226F6" w:rsidRPr="00914AB7" w14:paraId="503971A8" w14:textId="77777777" w:rsidTr="00A64D6B">
        <w:trPr>
          <w:trHeight w:val="390"/>
        </w:trPr>
        <w:tc>
          <w:tcPr>
            <w:tcW w:w="1800" w:type="dxa"/>
            <w:gridSpan w:val="3"/>
            <w:tcBorders>
              <w:left w:val="nil"/>
            </w:tcBorders>
            <w:tcMar>
              <w:left w:w="105" w:type="dxa"/>
              <w:right w:w="105" w:type="dxa"/>
            </w:tcMar>
            <w:vAlign w:val="center"/>
          </w:tcPr>
          <w:p w14:paraId="21DE0D9E" w14:textId="4AAB0C49" w:rsidR="4D2226F6" w:rsidRPr="00914AB7" w:rsidRDefault="4D2226F6" w:rsidP="4D2226F6">
            <w:pPr>
              <w:spacing w:line="259" w:lineRule="auto"/>
              <w:jc w:val="center"/>
              <w:rPr>
                <w:rFonts w:ascii="Arial" w:eastAsia="Arial Nova Light" w:hAnsi="Arial" w:cs="Arial"/>
                <w:color w:val="FF0000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color w:val="FF0000"/>
                <w:sz w:val="18"/>
                <w:szCs w:val="18"/>
              </w:rPr>
              <w:t>Objectif pédagogique</w:t>
            </w:r>
          </w:p>
        </w:tc>
        <w:tc>
          <w:tcPr>
            <w:tcW w:w="8776" w:type="dxa"/>
            <w:gridSpan w:val="3"/>
            <w:tcBorders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70767896" w14:textId="05F3164C" w:rsidR="4D2226F6" w:rsidRPr="00914AB7" w:rsidRDefault="32D9718C" w:rsidP="3252BEFF">
            <w:pPr>
              <w:pStyle w:val="Paragraphedeliste"/>
              <w:spacing w:line="259" w:lineRule="auto"/>
              <w:ind w:left="0"/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Intégrer les nouveaux élèves dans la dynamique </w:t>
            </w:r>
            <w:proofErr w:type="spellStart"/>
            <w:r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Explo’Santé</w:t>
            </w:r>
            <w:proofErr w:type="spellEnd"/>
            <w:r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 et remobiliser les connaissances de la séquence 1 “Mieux se connaître pour prendre soin de notre santé”</w:t>
            </w:r>
          </w:p>
        </w:tc>
      </w:tr>
      <w:tr w:rsidR="4D2226F6" w:rsidRPr="00914AB7" w14:paraId="65122B8E" w14:textId="77777777" w:rsidTr="00A64D6B">
        <w:trPr>
          <w:trHeight w:val="360"/>
        </w:trPr>
        <w:tc>
          <w:tcPr>
            <w:tcW w:w="1800" w:type="dxa"/>
            <w:gridSpan w:val="3"/>
            <w:tcBorders>
              <w:left w:val="nil"/>
              <w:bottom w:val="single" w:sz="6" w:space="0" w:color="FF0000"/>
            </w:tcBorders>
            <w:tcMar>
              <w:left w:w="105" w:type="dxa"/>
              <w:right w:w="105" w:type="dxa"/>
            </w:tcMar>
            <w:vAlign w:val="center"/>
          </w:tcPr>
          <w:p w14:paraId="7311FD4B" w14:textId="738EF403" w:rsidR="4D2226F6" w:rsidRPr="00914AB7" w:rsidRDefault="4D2226F6" w:rsidP="4D2226F6">
            <w:pPr>
              <w:spacing w:line="259" w:lineRule="auto"/>
              <w:jc w:val="center"/>
              <w:rPr>
                <w:rFonts w:ascii="Arial" w:eastAsia="Arial Nova Light" w:hAnsi="Arial" w:cs="Arial"/>
                <w:color w:val="FF0000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color w:val="FF0000"/>
                <w:sz w:val="18"/>
                <w:szCs w:val="18"/>
              </w:rPr>
              <w:t>CPS développée</w:t>
            </w:r>
          </w:p>
        </w:tc>
        <w:tc>
          <w:tcPr>
            <w:tcW w:w="8776" w:type="dxa"/>
            <w:gridSpan w:val="3"/>
            <w:tcBorders>
              <w:right w:val="nil"/>
            </w:tcBorders>
            <w:tcMar>
              <w:left w:w="105" w:type="dxa"/>
              <w:right w:w="105" w:type="dxa"/>
            </w:tcMar>
          </w:tcPr>
          <w:p w14:paraId="5486FCE7" w14:textId="6C777C72" w:rsidR="4D2226F6" w:rsidRPr="00914AB7" w:rsidRDefault="22B065EC" w:rsidP="3252BEFF">
            <w:pPr>
              <w:spacing w:line="259" w:lineRule="auto"/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CS2-1 </w:t>
            </w:r>
            <w:r w:rsidR="6673DB26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/ CS2-2</w:t>
            </w:r>
            <w:r w:rsidR="14EE54F9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6673DB26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3714F8AD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Communiquer de façon constructive</w:t>
            </w:r>
            <w:r w:rsidR="65256F3D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. CS1-2 Communication efficace</w:t>
            </w:r>
          </w:p>
        </w:tc>
      </w:tr>
      <w:tr w:rsidR="6B37B097" w:rsidRPr="00914AB7" w14:paraId="281364F1" w14:textId="77777777" w:rsidTr="00A64D6B">
        <w:trPr>
          <w:gridBefore w:val="1"/>
          <w:wBefore w:w="8" w:type="dxa"/>
          <w:trHeight w:val="405"/>
        </w:trPr>
        <w:tc>
          <w:tcPr>
            <w:tcW w:w="6229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tcMar>
              <w:left w:w="105" w:type="dxa"/>
              <w:right w:w="105" w:type="dxa"/>
            </w:tcMar>
            <w:vAlign w:val="center"/>
          </w:tcPr>
          <w:p w14:paraId="48F75A98" w14:textId="13DFA6EF" w:rsidR="6B37B097" w:rsidRPr="00914AB7" w:rsidRDefault="6B37B097" w:rsidP="6B37B097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4AB7">
              <w:rPr>
                <w:rFonts w:ascii="Arial" w:eastAsia="Arial" w:hAnsi="Arial" w:cs="Arial"/>
                <w:sz w:val="18"/>
                <w:szCs w:val="18"/>
              </w:rPr>
              <w:t>Eléments requis / Matériel</w:t>
            </w:r>
          </w:p>
        </w:tc>
        <w:tc>
          <w:tcPr>
            <w:tcW w:w="4339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tcMar>
              <w:left w:w="105" w:type="dxa"/>
              <w:right w:w="105" w:type="dxa"/>
            </w:tcMar>
            <w:vAlign w:val="center"/>
          </w:tcPr>
          <w:p w14:paraId="37451AE9" w14:textId="7B3B22F8" w:rsidR="6B37B097" w:rsidRPr="00914AB7" w:rsidRDefault="6B37B097" w:rsidP="6B37B097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4AB7">
              <w:rPr>
                <w:rFonts w:ascii="Arial" w:eastAsia="Arial" w:hAnsi="Arial" w:cs="Arial"/>
                <w:sz w:val="18"/>
                <w:szCs w:val="18"/>
              </w:rPr>
              <w:t>Disposition de la salle</w:t>
            </w:r>
          </w:p>
        </w:tc>
      </w:tr>
      <w:tr w:rsidR="6B37B097" w:rsidRPr="00914AB7" w14:paraId="28E3FEA1" w14:textId="77777777" w:rsidTr="00220161">
        <w:trPr>
          <w:gridBefore w:val="1"/>
          <w:wBefore w:w="8" w:type="dxa"/>
          <w:trHeight w:val="2188"/>
        </w:trPr>
        <w:tc>
          <w:tcPr>
            <w:tcW w:w="6229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tcMar>
              <w:left w:w="105" w:type="dxa"/>
              <w:right w:w="105" w:type="dxa"/>
            </w:tcMar>
          </w:tcPr>
          <w:p w14:paraId="10CFD7AA" w14:textId="16A55E1F" w:rsidR="3907090E" w:rsidRPr="00914AB7" w:rsidRDefault="3907090E" w:rsidP="3252BEFF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14AB7">
              <w:rPr>
                <w:rFonts w:ascii="Arial" w:eastAsia="Calibri" w:hAnsi="Arial" w:cs="Arial"/>
                <w:sz w:val="18"/>
                <w:szCs w:val="18"/>
              </w:rPr>
              <w:t xml:space="preserve">1 logo </w:t>
            </w:r>
            <w:proofErr w:type="spellStart"/>
            <w:r w:rsidRPr="00914AB7">
              <w:rPr>
                <w:rFonts w:ascii="Arial" w:eastAsia="Calibri" w:hAnsi="Arial" w:cs="Arial"/>
                <w:sz w:val="18"/>
                <w:szCs w:val="18"/>
              </w:rPr>
              <w:t>Explo’Santé</w:t>
            </w:r>
            <w:proofErr w:type="spellEnd"/>
            <w:r w:rsidRPr="00914AB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45BC68E0" w14:textId="77777777" w:rsidR="004504B2" w:rsidRPr="00914AB7" w:rsidRDefault="004504B2" w:rsidP="004504B2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14AB7">
              <w:rPr>
                <w:rFonts w:ascii="Arial" w:eastAsia="Calibri" w:hAnsi="Arial" w:cs="Arial"/>
                <w:sz w:val="18"/>
                <w:szCs w:val="18"/>
              </w:rPr>
              <w:t>Poster année 2 + Bulle 1</w:t>
            </w:r>
          </w:p>
          <w:p w14:paraId="07BA1B1C" w14:textId="7ABC35F4" w:rsidR="6B37B097" w:rsidRPr="00914AB7" w:rsidRDefault="3C46F35E" w:rsidP="3252BEFF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14AB7">
              <w:rPr>
                <w:rFonts w:ascii="Arial" w:eastAsia="Calibri" w:hAnsi="Arial" w:cs="Arial"/>
                <w:sz w:val="18"/>
                <w:szCs w:val="18"/>
              </w:rPr>
              <w:t>La boussole de la santé</w:t>
            </w:r>
          </w:p>
          <w:p w14:paraId="5BA4DCCF" w14:textId="654A472C" w:rsidR="25878473" w:rsidRDefault="25878473" w:rsidP="7D9D0822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14AB7">
              <w:rPr>
                <w:rFonts w:ascii="Arial" w:eastAsia="Calibri" w:hAnsi="Arial" w:cs="Arial"/>
                <w:sz w:val="18"/>
                <w:szCs w:val="18"/>
              </w:rPr>
              <w:t>Sachet de pauses attentionnelles</w:t>
            </w:r>
          </w:p>
          <w:p w14:paraId="414C8F52" w14:textId="77777777" w:rsidR="00170632" w:rsidRPr="00914AB7" w:rsidRDefault="00170632" w:rsidP="00170632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14AB7">
              <w:rPr>
                <w:rFonts w:ascii="Arial" w:eastAsia="Calibri" w:hAnsi="Arial" w:cs="Arial"/>
                <w:sz w:val="18"/>
                <w:szCs w:val="18"/>
              </w:rPr>
              <w:t>Jeu à relier format A3 “</w:t>
            </w:r>
            <w:proofErr w:type="spellStart"/>
            <w:r w:rsidRPr="00914AB7">
              <w:rPr>
                <w:rFonts w:ascii="Arial" w:eastAsia="Calibri" w:hAnsi="Arial" w:cs="Arial"/>
                <w:sz w:val="18"/>
                <w:szCs w:val="18"/>
              </w:rPr>
              <w:t>Explo’Santé</w:t>
            </w:r>
            <w:proofErr w:type="spellEnd"/>
            <w:r w:rsidRPr="00914AB7">
              <w:rPr>
                <w:rFonts w:ascii="Arial" w:eastAsia="Calibri" w:hAnsi="Arial" w:cs="Arial"/>
                <w:sz w:val="18"/>
                <w:szCs w:val="18"/>
              </w:rPr>
              <w:t>, c’est reparti !”  X nombre de groupe</w:t>
            </w:r>
          </w:p>
          <w:p w14:paraId="06D421BB" w14:textId="3A2F9C92" w:rsidR="6FCDD9C9" w:rsidRPr="00914AB7" w:rsidRDefault="6FCDD9C9" w:rsidP="7D9D0822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14AB7">
              <w:rPr>
                <w:rFonts w:ascii="Arial" w:eastAsia="Calibri" w:hAnsi="Arial" w:cs="Arial"/>
                <w:sz w:val="18"/>
                <w:szCs w:val="18"/>
              </w:rPr>
              <w:t>Les cartes CREER X nombre de groupe</w:t>
            </w:r>
          </w:p>
          <w:p w14:paraId="76EC0FAB" w14:textId="5B277C84" w:rsidR="6FCDD9C9" w:rsidRPr="00914AB7" w:rsidRDefault="6FCDD9C9" w:rsidP="7D9D0822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14AB7">
              <w:rPr>
                <w:rFonts w:ascii="Arial" w:eastAsia="Calibri" w:hAnsi="Arial" w:cs="Arial"/>
                <w:sz w:val="18"/>
                <w:szCs w:val="18"/>
              </w:rPr>
              <w:t>Les cartes Rôles X nombre de groupe</w:t>
            </w:r>
          </w:p>
          <w:p w14:paraId="52F4F2DF" w14:textId="5CEF5E99" w:rsidR="00403B31" w:rsidRPr="00914AB7" w:rsidRDefault="6FCDD9C9" w:rsidP="7D9D0822">
            <w:pPr>
              <w:spacing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14AB7">
              <w:rPr>
                <w:rFonts w:ascii="Arial" w:eastAsia="Calibri" w:hAnsi="Arial" w:cs="Arial"/>
                <w:sz w:val="18"/>
                <w:szCs w:val="18"/>
              </w:rPr>
              <w:t>L’étoile de la gratitude</w:t>
            </w:r>
          </w:p>
          <w:p w14:paraId="171B4FB7" w14:textId="59F196F6" w:rsidR="6B37B097" w:rsidRPr="00914AB7" w:rsidRDefault="13A008F9" w:rsidP="60DD1C95">
            <w:pPr>
              <w:spacing w:line="257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14AB7">
              <w:rPr>
                <w:rFonts w:ascii="Arial" w:eastAsia="Calibri" w:hAnsi="Arial" w:cs="Arial"/>
                <w:sz w:val="18"/>
                <w:szCs w:val="18"/>
              </w:rPr>
              <w:t xml:space="preserve">Billets de gratitude </w:t>
            </w:r>
          </w:p>
          <w:p w14:paraId="10FC374D" w14:textId="0A9A3786" w:rsidR="6B37B097" w:rsidRPr="00914AB7" w:rsidRDefault="13A008F9" w:rsidP="60DD1C95">
            <w:pPr>
              <w:spacing w:line="257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14AB7">
              <w:rPr>
                <w:rFonts w:ascii="Arial" w:eastAsia="Calibri" w:hAnsi="Arial" w:cs="Arial"/>
                <w:sz w:val="18"/>
                <w:szCs w:val="18"/>
              </w:rPr>
              <w:t>Sommaire année 1</w:t>
            </w:r>
            <w:r w:rsidR="00220161">
              <w:rPr>
                <w:rFonts w:ascii="Arial" w:eastAsia="Calibri" w:hAnsi="Arial" w:cs="Arial"/>
                <w:sz w:val="18"/>
                <w:szCs w:val="18"/>
              </w:rPr>
              <w:t xml:space="preserve"> + Activité maison 1</w:t>
            </w:r>
          </w:p>
        </w:tc>
        <w:tc>
          <w:tcPr>
            <w:tcW w:w="4339" w:type="dxa"/>
            <w:gridSpan w:val="2"/>
            <w:tcBorders>
              <w:top w:val="single" w:sz="6" w:space="0" w:color="FF0000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B1C058" w14:textId="3F685ED1" w:rsidR="6B37B097" w:rsidRPr="00914AB7" w:rsidRDefault="5C5C6B57" w:rsidP="4D2226F6">
            <w:pPr>
              <w:spacing w:beforeAutospacing="1" w:afterAutospacing="1"/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6B37B097" w:rsidRPr="00914AB7" w14:paraId="49A2D553" w14:textId="77777777" w:rsidTr="00914AB7">
        <w:trPr>
          <w:gridBefore w:val="1"/>
          <w:wBefore w:w="8" w:type="dxa"/>
          <w:trHeight w:val="75"/>
        </w:trPr>
        <w:tc>
          <w:tcPr>
            <w:tcW w:w="10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  <w:vAlign w:val="center"/>
          </w:tcPr>
          <w:p w14:paraId="16D89E2E" w14:textId="3A43AA37" w:rsidR="6B37B097" w:rsidRPr="00914AB7" w:rsidRDefault="6B37B097" w:rsidP="6B37B097">
            <w:pPr>
              <w:spacing w:line="259" w:lineRule="auto"/>
              <w:jc w:val="center"/>
              <w:rPr>
                <w:rFonts w:ascii="Arial" w:eastAsia="Arial Nova" w:hAnsi="Arial" w:cs="Arial"/>
                <w:sz w:val="18"/>
                <w:szCs w:val="18"/>
              </w:rPr>
            </w:pPr>
            <w:r w:rsidRPr="00914AB7">
              <w:rPr>
                <w:rFonts w:ascii="Arial" w:eastAsia="Arial Nova" w:hAnsi="Arial" w:cs="Arial"/>
                <w:sz w:val="18"/>
                <w:szCs w:val="18"/>
              </w:rPr>
              <w:t>Déroulé</w:t>
            </w:r>
          </w:p>
        </w:tc>
      </w:tr>
      <w:tr w:rsidR="6B37B097" w:rsidRPr="00914AB7" w14:paraId="255EAE00" w14:textId="77777777" w:rsidTr="00D242EE">
        <w:trPr>
          <w:gridBefore w:val="1"/>
          <w:wBefore w:w="8" w:type="dxa"/>
          <w:trHeight w:val="390"/>
        </w:trPr>
        <w:tc>
          <w:tcPr>
            <w:tcW w:w="1552" w:type="dxa"/>
            <w:tcBorders>
              <w:top w:val="single" w:sz="6" w:space="0" w:color="auto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tcMar>
              <w:left w:w="105" w:type="dxa"/>
              <w:right w:w="105" w:type="dxa"/>
            </w:tcMar>
            <w:vAlign w:val="center"/>
          </w:tcPr>
          <w:p w14:paraId="2892A836" w14:textId="2F4663D1" w:rsidR="6B37B097" w:rsidRPr="00914AB7" w:rsidRDefault="6B37B097" w:rsidP="6B37B097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4AB7">
              <w:rPr>
                <w:rFonts w:ascii="Arial" w:eastAsia="Arial" w:hAnsi="Arial" w:cs="Arial"/>
                <w:sz w:val="18"/>
                <w:szCs w:val="18"/>
                <w:u w:val="single"/>
              </w:rPr>
              <w:t>Temps / Sujet</w:t>
            </w:r>
          </w:p>
        </w:tc>
        <w:tc>
          <w:tcPr>
            <w:tcW w:w="6408" w:type="dxa"/>
            <w:gridSpan w:val="3"/>
            <w:tcBorders>
              <w:top w:val="single" w:sz="6" w:space="0" w:color="auto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tcMar>
              <w:left w:w="105" w:type="dxa"/>
              <w:right w:w="105" w:type="dxa"/>
            </w:tcMar>
            <w:vAlign w:val="center"/>
          </w:tcPr>
          <w:p w14:paraId="00C746C3" w14:textId="4BA3D598" w:rsidR="6B37B097" w:rsidRPr="00914AB7" w:rsidRDefault="6B37B097" w:rsidP="6B37B097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4AB7">
              <w:rPr>
                <w:rFonts w:ascii="Arial" w:eastAsia="Arial" w:hAnsi="Arial" w:cs="Arial"/>
                <w:sz w:val="18"/>
                <w:szCs w:val="18"/>
                <w:u w:val="single"/>
              </w:rPr>
              <w:t>Guide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tcMar>
              <w:left w:w="105" w:type="dxa"/>
              <w:right w:w="105" w:type="dxa"/>
            </w:tcMar>
            <w:vAlign w:val="center"/>
          </w:tcPr>
          <w:p w14:paraId="138531ED" w14:textId="12248B7C" w:rsidR="6B37B097" w:rsidRPr="00914AB7" w:rsidRDefault="6B37B097" w:rsidP="6B37B097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14AB7">
              <w:rPr>
                <w:rFonts w:ascii="Arial" w:eastAsia="Arial" w:hAnsi="Arial" w:cs="Arial"/>
                <w:sz w:val="18"/>
                <w:szCs w:val="18"/>
                <w:u w:val="single"/>
              </w:rPr>
              <w:t>Remarques / Actions animateurs</w:t>
            </w:r>
          </w:p>
        </w:tc>
      </w:tr>
      <w:tr w:rsidR="6B37B097" w:rsidRPr="00914AB7" w14:paraId="1D1BC8E4" w14:textId="77777777" w:rsidTr="00D242EE">
        <w:trPr>
          <w:gridBefore w:val="1"/>
          <w:wBefore w:w="8" w:type="dxa"/>
          <w:trHeight w:val="540"/>
        </w:trPr>
        <w:tc>
          <w:tcPr>
            <w:tcW w:w="1552" w:type="dxa"/>
            <w:tcBorders>
              <w:top w:val="single" w:sz="6" w:space="0" w:color="FF0000"/>
            </w:tcBorders>
            <w:tcMar>
              <w:left w:w="105" w:type="dxa"/>
              <w:right w:w="105" w:type="dxa"/>
            </w:tcMar>
          </w:tcPr>
          <w:p w14:paraId="2E174A07" w14:textId="3715672E" w:rsidR="6B37B097" w:rsidRPr="00914AB7" w:rsidRDefault="62891ECC" w:rsidP="3252BEFF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>Introduction</w:t>
            </w:r>
          </w:p>
          <w:p w14:paraId="23DDE0BA" w14:textId="1C357562" w:rsidR="6B37B097" w:rsidRPr="00914AB7" w:rsidRDefault="62891ECC" w:rsidP="3252BEFF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sz w:val="18"/>
                <w:szCs w:val="18"/>
              </w:rPr>
              <w:t>5 minutes</w:t>
            </w:r>
          </w:p>
          <w:p w14:paraId="7648919E" w14:textId="2E8D02EC" w:rsidR="6B37B097" w:rsidRPr="00914AB7" w:rsidRDefault="6B37B097" w:rsidP="3252BEFF">
            <w:pPr>
              <w:spacing w:line="259" w:lineRule="auto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08" w:type="dxa"/>
            <w:gridSpan w:val="3"/>
            <w:tcBorders>
              <w:top w:val="single" w:sz="6" w:space="0" w:color="FF0000"/>
            </w:tcBorders>
            <w:tcMar>
              <w:left w:w="105" w:type="dxa"/>
              <w:right w:w="105" w:type="dxa"/>
            </w:tcMar>
          </w:tcPr>
          <w:p w14:paraId="15AFD332" w14:textId="18D3F05A" w:rsidR="6B37B097" w:rsidRPr="00914AB7" w:rsidRDefault="62891ECC" w:rsidP="0C354E2C">
            <w:pPr>
              <w:spacing w:line="259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>Bienvenue dans cette nouvelle année d’exploration ! C’est reparti pour 10 séances</w:t>
            </w:r>
            <w:r w:rsidR="47218C96" w:rsidRPr="00914AB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 xml:space="preserve">à la découverte de </w:t>
            </w:r>
            <w:r w:rsidR="13003809" w:rsidRPr="00914AB7">
              <w:rPr>
                <w:rFonts w:ascii="Arial" w:eastAsiaTheme="minorEastAsia" w:hAnsi="Arial" w:cs="Arial"/>
                <w:sz w:val="18"/>
                <w:szCs w:val="18"/>
              </w:rPr>
              <w:t>nouvelles compétences</w:t>
            </w:r>
            <w:r w:rsidR="28E0725F" w:rsidRPr="00914AB7">
              <w:rPr>
                <w:rFonts w:ascii="Arial" w:eastAsiaTheme="minorEastAsia" w:hAnsi="Arial" w:cs="Arial"/>
                <w:sz w:val="18"/>
                <w:szCs w:val="18"/>
              </w:rPr>
              <w:t xml:space="preserve"> psychosociales</w:t>
            </w: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</w:p>
          <w:p w14:paraId="48D3379C" w14:textId="44063A22" w:rsidR="6B37B097" w:rsidRPr="00914AB7" w:rsidRDefault="6B37B097" w:rsidP="3252BEFF">
            <w:pPr>
              <w:spacing w:line="259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0BA27F60" w14:textId="5BEA0085" w:rsidR="6B37B097" w:rsidRPr="00914AB7" w:rsidRDefault="62891ECC" w:rsidP="0C354E2C">
            <w:pPr>
              <w:spacing w:line="259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>L’année dernière nous avons fait un certain nombre de</w:t>
            </w:r>
            <w:r w:rsidR="3F05F47B" w:rsidRPr="00914AB7">
              <w:rPr>
                <w:rFonts w:ascii="Arial" w:eastAsiaTheme="minorEastAsia" w:hAnsi="Arial" w:cs="Arial"/>
                <w:sz w:val="18"/>
                <w:szCs w:val="18"/>
              </w:rPr>
              <w:t xml:space="preserve"> découvert</w:t>
            </w: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>es ensemble. L’été est passé par là</w:t>
            </w:r>
            <w:r w:rsidR="00AE486E" w:rsidRPr="00914AB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>et tout le monde n’a pas participé à la séquence 1 « Mieux se connaître pour savoir prendre soin de</w:t>
            </w:r>
            <w:r w:rsidR="139804DE" w:rsidRPr="00914AB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>notre santé »</w:t>
            </w:r>
            <w:r w:rsidR="064CEF60" w:rsidRPr="00914AB7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</w:p>
          <w:p w14:paraId="617895CA" w14:textId="2A8B1364" w:rsidR="6B0BCD32" w:rsidRPr="00914AB7" w:rsidRDefault="6B0BCD32" w:rsidP="0C354E2C">
            <w:pPr>
              <w:spacing w:line="259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>La CPS que nous allons travailler aujourd’hui c’est</w:t>
            </w:r>
            <w:r w:rsidR="064CEF60" w:rsidRPr="00914AB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516BD2CB" w:rsidRPr="00914AB7">
              <w:rPr>
                <w:rFonts w:ascii="Arial" w:eastAsiaTheme="minorEastAsia" w:hAnsi="Arial" w:cs="Arial"/>
                <w:sz w:val="18"/>
                <w:szCs w:val="18"/>
              </w:rPr>
              <w:t>“</w:t>
            </w:r>
            <w:r w:rsidR="064CEF60" w:rsidRPr="00914AB7">
              <w:rPr>
                <w:rFonts w:ascii="Arial" w:eastAsiaTheme="minorEastAsia" w:hAnsi="Arial" w:cs="Arial"/>
                <w:sz w:val="18"/>
                <w:szCs w:val="18"/>
              </w:rPr>
              <w:t>communiquer de façon constructive et efficace</w:t>
            </w:r>
            <w:r w:rsidR="2FDBAB9F" w:rsidRPr="00914AB7">
              <w:rPr>
                <w:rFonts w:ascii="Arial" w:eastAsiaTheme="minorEastAsia" w:hAnsi="Arial" w:cs="Arial"/>
                <w:sz w:val="18"/>
                <w:szCs w:val="18"/>
              </w:rPr>
              <w:t>” Cela permettra d</w:t>
            </w:r>
            <w:r w:rsidR="6C2718D5" w:rsidRPr="00914AB7">
              <w:rPr>
                <w:rFonts w:ascii="Arial" w:eastAsiaTheme="minorEastAsia" w:hAnsi="Arial" w:cs="Arial"/>
                <w:sz w:val="18"/>
                <w:szCs w:val="18"/>
              </w:rPr>
              <w:t>’</w:t>
            </w:r>
            <w:r w:rsidR="6598319A" w:rsidRPr="00914AB7">
              <w:rPr>
                <w:rFonts w:ascii="Arial" w:eastAsiaTheme="minorEastAsia" w:hAnsi="Arial" w:cs="Arial"/>
                <w:sz w:val="18"/>
                <w:szCs w:val="18"/>
              </w:rPr>
              <w:t>intégrer les nouveaux élèves et remobiliser nos connaissances issues de la séquence N°1</w:t>
            </w:r>
            <w:r w:rsidR="738FCF57" w:rsidRPr="00914AB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2D59E2CD" w:rsidRPr="00914AB7">
              <w:rPr>
                <w:rFonts w:ascii="Arial" w:eastAsiaTheme="minorEastAsia" w:hAnsi="Arial" w:cs="Arial"/>
                <w:sz w:val="18"/>
                <w:szCs w:val="18"/>
              </w:rPr>
              <w:t>“Mieux se connaître pour prendre soin de notre santé”</w:t>
            </w:r>
          </w:p>
          <w:p w14:paraId="4D30292B" w14:textId="4D82D91C" w:rsidR="6B37B097" w:rsidRPr="00914AB7" w:rsidRDefault="738FCF57" w:rsidP="3252BEFF">
            <w:pPr>
              <w:spacing w:line="259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>Mais dans un premier temps, j</w:t>
            </w:r>
            <w:r w:rsidR="62891ECC" w:rsidRPr="00914AB7">
              <w:rPr>
                <w:rFonts w:ascii="Arial" w:eastAsiaTheme="minorEastAsia" w:hAnsi="Arial" w:cs="Arial"/>
                <w:sz w:val="18"/>
                <w:szCs w:val="18"/>
              </w:rPr>
              <w:t>e vous propose une première activité pour faire connaissance.</w:t>
            </w:r>
          </w:p>
        </w:tc>
        <w:tc>
          <w:tcPr>
            <w:tcW w:w="2608" w:type="dxa"/>
            <w:tcBorders>
              <w:top w:val="single" w:sz="6" w:space="0" w:color="FF0000"/>
            </w:tcBorders>
            <w:tcMar>
              <w:left w:w="105" w:type="dxa"/>
              <w:right w:w="105" w:type="dxa"/>
            </w:tcMar>
          </w:tcPr>
          <w:p w14:paraId="5E60968A" w14:textId="1AB06287" w:rsidR="6B37B097" w:rsidRPr="00914AB7" w:rsidRDefault="583061F9" w:rsidP="7D9D0822">
            <w:pPr>
              <w:spacing w:line="259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>L’animatrice aura prévu des pochettes pour les nouveaux élèves</w:t>
            </w:r>
          </w:p>
          <w:p w14:paraId="658C3ADC" w14:textId="7A34BA03" w:rsidR="6B37B097" w:rsidRPr="00914AB7" w:rsidRDefault="6B37B097" w:rsidP="7D9D0822">
            <w:pPr>
              <w:spacing w:line="259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2A81C198" w14:textId="0990AE8C" w:rsidR="6B37B097" w:rsidRPr="00914AB7" w:rsidRDefault="2288FC07" w:rsidP="7D9D0822">
            <w:pPr>
              <w:keepNext/>
              <w:keepLines/>
              <w:spacing w:before="40"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AB7">
              <w:rPr>
                <w:rFonts w:ascii="Arial" w:eastAsia="Calibri" w:hAnsi="Arial" w:cs="Arial"/>
                <w:sz w:val="18"/>
                <w:szCs w:val="18"/>
              </w:rPr>
              <w:t>L’animatrice se présente aux nouveaux élèves et propose une première activité des prénoms ou pour faire connaissance.</w:t>
            </w:r>
          </w:p>
          <w:p w14:paraId="4C2E6147" w14:textId="491EB419" w:rsidR="6B37B097" w:rsidRPr="00914AB7" w:rsidRDefault="6B37B097" w:rsidP="7D9D0822">
            <w:pPr>
              <w:spacing w:line="259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  <w:tr w:rsidR="6B37B097" w:rsidRPr="00914AB7" w14:paraId="76081E9C" w14:textId="77777777" w:rsidTr="00D242EE">
        <w:trPr>
          <w:gridBefore w:val="1"/>
          <w:wBefore w:w="8" w:type="dxa"/>
          <w:trHeight w:val="1972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06E31E4E" w14:textId="1625DC5E" w:rsidR="6B37B097" w:rsidRPr="00914AB7" w:rsidRDefault="412E8CF4" w:rsidP="7D9D0822">
            <w:pPr>
              <w:spacing w:line="259" w:lineRule="auto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>Brise-glace</w:t>
            </w:r>
            <w:r w:rsidR="4B458414"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 xml:space="preserve"> </w:t>
            </w:r>
            <w:r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>:</w:t>
            </w:r>
          </w:p>
          <w:p w14:paraId="5F5F3337" w14:textId="333A4733" w:rsidR="7D9D0822" w:rsidRPr="00914AB7" w:rsidRDefault="7D9D0822" w:rsidP="7D9D0822">
            <w:pPr>
              <w:spacing w:line="259" w:lineRule="auto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</w:p>
          <w:p w14:paraId="22DB350B" w14:textId="5B3B0361" w:rsidR="6B37B097" w:rsidRPr="00914AB7" w:rsidRDefault="6401E0E7" w:rsidP="7D9D0822">
            <w:pPr>
              <w:spacing w:line="259" w:lineRule="auto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>10</w:t>
            </w:r>
            <w:r w:rsidR="412E8CF4"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 xml:space="preserve"> minutes</w:t>
            </w:r>
          </w:p>
        </w:tc>
        <w:tc>
          <w:tcPr>
            <w:tcW w:w="6408" w:type="dxa"/>
            <w:gridSpan w:val="3"/>
            <w:tcMar>
              <w:left w:w="105" w:type="dxa"/>
              <w:right w:w="105" w:type="dxa"/>
            </w:tcMar>
          </w:tcPr>
          <w:p w14:paraId="19FBE2D9" w14:textId="5C3A4FBE" w:rsidR="6B37B097" w:rsidRPr="00914AB7" w:rsidRDefault="00865ADD" w:rsidP="7D9D0822">
            <w:pPr>
              <w:spacing w:line="259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« </w:t>
            </w:r>
            <w:r w:rsidR="62891ECC" w:rsidRPr="00914AB7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Je m’appelle et ce que j’aime dans ma classe ou à l’école</w:t>
            </w: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 »</w:t>
            </w:r>
          </w:p>
          <w:p w14:paraId="6FB315A2" w14:textId="45E6A60C" w:rsidR="6B37B097" w:rsidRPr="00914AB7" w:rsidRDefault="6B37B097" w:rsidP="3252BEFF">
            <w:pPr>
              <w:spacing w:line="259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193FAA00" w14:textId="26AF4E2D" w:rsidR="6B37B097" w:rsidRPr="00914AB7" w:rsidRDefault="33F7D1F8" w:rsidP="3252BEFF">
            <w:pPr>
              <w:spacing w:line="259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>Les enfants sont en ronde, l’animatrice propose à un volontaire de commencer</w:t>
            </w:r>
            <w:r w:rsidR="00DB1D3F">
              <w:rPr>
                <w:rFonts w:ascii="Arial" w:eastAsiaTheme="minorEastAsia" w:hAnsi="Arial" w:cs="Arial"/>
                <w:sz w:val="18"/>
                <w:szCs w:val="18"/>
              </w:rPr>
              <w:t>,</w:t>
            </w: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 xml:space="preserve"> puis c</w:t>
            </w:r>
            <w:r w:rsidR="134A4491" w:rsidRPr="00914AB7">
              <w:rPr>
                <w:rFonts w:ascii="Arial" w:eastAsiaTheme="minorEastAsia" w:hAnsi="Arial" w:cs="Arial"/>
                <w:sz w:val="18"/>
                <w:szCs w:val="18"/>
              </w:rPr>
              <w:t>’est au voisin de gauche de poursuivre jusqu’à ce que tous les élèves soient passés.</w:t>
            </w:r>
          </w:p>
          <w:p w14:paraId="1563BB5F" w14:textId="524C0230" w:rsidR="6B37B097" w:rsidRPr="00914AB7" w:rsidRDefault="6B37B097" w:rsidP="3252BEFF">
            <w:pPr>
              <w:spacing w:line="259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00DBAA6E" w14:textId="4EF6ADFA" w:rsidR="6B37B097" w:rsidRPr="00914AB7" w:rsidRDefault="797FBD9D" w:rsidP="3252BEFF">
            <w:pPr>
              <w:spacing w:line="259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 xml:space="preserve">L’objectif est de faire connaissance </w:t>
            </w:r>
            <w:r w:rsidR="028E5085" w:rsidRPr="00914AB7">
              <w:rPr>
                <w:rFonts w:ascii="Arial" w:eastAsiaTheme="minorEastAsia" w:hAnsi="Arial" w:cs="Arial"/>
                <w:sz w:val="18"/>
                <w:szCs w:val="18"/>
              </w:rPr>
              <w:t xml:space="preserve">avec les nouveaux élèves </w:t>
            </w: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>et de commencer à situer la séquence 2 dans l’environnement scolaire</w:t>
            </w:r>
            <w:r w:rsidR="17771568" w:rsidRPr="00914AB7">
              <w:rPr>
                <w:rFonts w:ascii="Arial" w:eastAsiaTheme="minorEastAsia" w:hAnsi="Arial" w:cs="Arial"/>
                <w:sz w:val="18"/>
                <w:szCs w:val="18"/>
              </w:rPr>
              <w:t>, d</w:t>
            </w: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>’identifier ce qui contribue au bien-être.</w:t>
            </w:r>
          </w:p>
        </w:tc>
        <w:tc>
          <w:tcPr>
            <w:tcW w:w="2608" w:type="dxa"/>
            <w:tcMar>
              <w:left w:w="105" w:type="dxa"/>
              <w:right w:w="105" w:type="dxa"/>
            </w:tcMar>
          </w:tcPr>
          <w:p w14:paraId="3D3DC7D8" w14:textId="0240C19C" w:rsidR="6B37B097" w:rsidRPr="00914AB7" w:rsidRDefault="6B37B097" w:rsidP="3252BEFF">
            <w:pPr>
              <w:keepNext/>
              <w:keepLines/>
              <w:spacing w:before="40" w:line="259" w:lineRule="auto"/>
              <w:rPr>
                <w:rFonts w:ascii="Arial" w:eastAsia="Calibri Light" w:hAnsi="Arial" w:cs="Arial"/>
                <w:color w:val="1F3763"/>
                <w:sz w:val="18"/>
                <w:szCs w:val="18"/>
              </w:rPr>
            </w:pPr>
          </w:p>
        </w:tc>
      </w:tr>
      <w:tr w:rsidR="6B37B097" w:rsidRPr="00914AB7" w14:paraId="5DFE7B6E" w14:textId="77777777" w:rsidTr="00D242EE">
        <w:trPr>
          <w:gridBefore w:val="1"/>
          <w:wBefore w:w="8" w:type="dxa"/>
          <w:trHeight w:val="54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4403E541" w14:textId="201882F6" w:rsidR="6B37B097" w:rsidRPr="00914AB7" w:rsidRDefault="6B37B097" w:rsidP="3252BEFF">
            <w:pPr>
              <w:spacing w:line="259" w:lineRule="auto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  <w:proofErr w:type="spellStart"/>
            <w:r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>Act</w:t>
            </w:r>
            <w:proofErr w:type="spellEnd"/>
            <w:r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 xml:space="preserve"> 1 :</w:t>
            </w:r>
          </w:p>
          <w:p w14:paraId="7E4C570B" w14:textId="2D132940" w:rsidR="6B37B097" w:rsidRPr="00914AB7" w:rsidRDefault="6B37B097" w:rsidP="3252BEFF">
            <w:pPr>
              <w:spacing w:line="259" w:lineRule="auto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</w:p>
          <w:p w14:paraId="5A927E7C" w14:textId="65936ECD" w:rsidR="6B37B097" w:rsidRPr="00914AB7" w:rsidRDefault="53DE1DFE" w:rsidP="7D9D0822">
            <w:pPr>
              <w:spacing w:line="259" w:lineRule="auto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>1</w:t>
            </w:r>
            <w:r w:rsidR="2B469056"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>5</w:t>
            </w:r>
            <w:r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 xml:space="preserve"> minutes</w:t>
            </w:r>
          </w:p>
        </w:tc>
        <w:tc>
          <w:tcPr>
            <w:tcW w:w="6408" w:type="dxa"/>
            <w:gridSpan w:val="3"/>
            <w:tcMar>
              <w:left w:w="105" w:type="dxa"/>
              <w:right w:w="105" w:type="dxa"/>
            </w:tcMar>
          </w:tcPr>
          <w:p w14:paraId="3218DA18" w14:textId="510DBC02" w:rsidR="6B37B097" w:rsidRPr="00914AB7" w:rsidRDefault="728F5F07" w:rsidP="0C354E2C">
            <w:pPr>
              <w:spacing w:line="259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>Objectif</w:t>
            </w:r>
            <w:r w:rsidR="4BC7339F" w:rsidRPr="00914AB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 xml:space="preserve">: </w:t>
            </w:r>
            <w:r w:rsidR="0D224E6E" w:rsidRPr="00914AB7">
              <w:rPr>
                <w:rFonts w:ascii="Arial" w:eastAsiaTheme="minorEastAsia" w:hAnsi="Arial" w:cs="Arial"/>
                <w:sz w:val="18"/>
                <w:szCs w:val="18"/>
              </w:rPr>
              <w:t xml:space="preserve">Communiquer de façon constructive et efficace pour </w:t>
            </w:r>
            <w:r w:rsidRPr="00914AB7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Mobiliser les connaissances des élèves de CM2 pour intégrer les nouveaux élèves dans le programme Explo ‘Santé</w:t>
            </w: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14:paraId="1560F64F" w14:textId="1E119D22" w:rsidR="6B37B097" w:rsidRPr="00914AB7" w:rsidRDefault="6B37B097" w:rsidP="3252BEFF">
            <w:pPr>
              <w:spacing w:line="259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7C22C106" w14:textId="6E2760C6" w:rsidR="6B37B097" w:rsidRPr="00914AB7" w:rsidRDefault="4A4DBB3B" w:rsidP="3252BEFF">
            <w:pPr>
              <w:spacing w:line="259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>L’animatrice distribue 1 fiche activité A3 par groupe et donne la consigne.</w:t>
            </w:r>
          </w:p>
          <w:p w14:paraId="2C6F5F95" w14:textId="51040C8E" w:rsidR="6B37B097" w:rsidRPr="00914AB7" w:rsidRDefault="6B37B097" w:rsidP="3252BEFF">
            <w:pPr>
              <w:spacing w:line="259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12469FDB" w14:textId="665DFE2E" w:rsidR="6B37B097" w:rsidRPr="00914AB7" w:rsidRDefault="0D422C0B" w:rsidP="3252BEFF">
            <w:pPr>
              <w:spacing w:line="259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 xml:space="preserve">Consigne : </w:t>
            </w:r>
            <w:r w:rsidR="4A4DBB3B" w:rsidRPr="00914AB7">
              <w:rPr>
                <w:rFonts w:ascii="Arial" w:eastAsiaTheme="minorEastAsia" w:hAnsi="Arial" w:cs="Arial"/>
                <w:sz w:val="18"/>
                <w:szCs w:val="18"/>
              </w:rPr>
              <w:t>En prenant appui sur vos souvenirs et en discutant entre vous, vous devez retrouver l’image qui correspond à la compétence</w:t>
            </w:r>
            <w:r w:rsidR="2DE05B27" w:rsidRPr="00914AB7">
              <w:rPr>
                <w:rFonts w:ascii="Arial" w:eastAsiaTheme="minorEastAsia" w:hAnsi="Arial" w:cs="Arial"/>
                <w:sz w:val="18"/>
                <w:szCs w:val="18"/>
              </w:rPr>
              <w:t xml:space="preserve"> explorée</w:t>
            </w:r>
            <w:r w:rsidR="4A4DBB3B" w:rsidRPr="00914AB7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</w:p>
          <w:p w14:paraId="3A863ED9" w14:textId="56EEF28E" w:rsidR="6B37B097" w:rsidRPr="00914AB7" w:rsidRDefault="4A4DBB3B" w:rsidP="3252BEFF">
            <w:pPr>
              <w:spacing w:line="259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 xml:space="preserve">Vous expliquerez </w:t>
            </w:r>
            <w:r w:rsidR="6C949EA3" w:rsidRPr="00914AB7">
              <w:rPr>
                <w:rFonts w:ascii="Arial" w:eastAsiaTheme="minorEastAsia" w:hAnsi="Arial" w:cs="Arial"/>
                <w:sz w:val="18"/>
                <w:szCs w:val="18"/>
              </w:rPr>
              <w:t xml:space="preserve">aux élèves qui n’étaient pas là </w:t>
            </w: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 xml:space="preserve">ce que nous avons découvert </w:t>
            </w:r>
            <w:r w:rsidR="3E9B55C1" w:rsidRPr="00914AB7">
              <w:rPr>
                <w:rFonts w:ascii="Arial" w:eastAsiaTheme="minorEastAsia" w:hAnsi="Arial" w:cs="Arial"/>
                <w:sz w:val="18"/>
                <w:szCs w:val="18"/>
              </w:rPr>
              <w:t>au fil des séances.</w:t>
            </w:r>
          </w:p>
        </w:tc>
        <w:tc>
          <w:tcPr>
            <w:tcW w:w="2608" w:type="dxa"/>
            <w:tcMar>
              <w:left w:w="105" w:type="dxa"/>
              <w:right w:w="105" w:type="dxa"/>
            </w:tcMar>
          </w:tcPr>
          <w:p w14:paraId="7EB3E005" w14:textId="36C877B9" w:rsidR="6B37B097" w:rsidRPr="00914AB7" w:rsidRDefault="33AB580A" w:rsidP="3252BEFF">
            <w:pPr>
              <w:spacing w:line="259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>Les groupes sont constitués de manière à ce que les nouveaux élèves soient répartis dans les groupes avec des élèves qui ont suivi la séquence 1.</w:t>
            </w:r>
          </w:p>
          <w:p w14:paraId="4917C0F4" w14:textId="3A533E6D" w:rsidR="018C9834" w:rsidRPr="00914AB7" w:rsidRDefault="60D51BA8" w:rsidP="11F36F8A">
            <w:pPr>
              <w:spacing w:line="259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t>Mélanger CM2 et autres élèves dans chaque groupe</w:t>
            </w:r>
          </w:p>
          <w:p w14:paraId="33099252" w14:textId="6B13B777" w:rsidR="6B37B097" w:rsidRPr="00914AB7" w:rsidRDefault="6B37B097" w:rsidP="3252BEFF">
            <w:pPr>
              <w:spacing w:line="259" w:lineRule="auto"/>
              <w:ind w:left="433"/>
              <w:rPr>
                <w:rFonts w:ascii="Arial" w:eastAsia="Arial Nova Light" w:hAnsi="Arial" w:cs="Arial"/>
                <w:sz w:val="18"/>
                <w:szCs w:val="18"/>
              </w:rPr>
            </w:pPr>
          </w:p>
        </w:tc>
      </w:tr>
      <w:tr w:rsidR="3252BEFF" w:rsidRPr="00914AB7" w14:paraId="434A48BD" w14:textId="77777777" w:rsidTr="00D242EE">
        <w:trPr>
          <w:gridBefore w:val="1"/>
          <w:wBefore w:w="8" w:type="dxa"/>
          <w:trHeight w:val="54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59BC2347" w14:textId="4295E5B2" w:rsidR="70633C1E" w:rsidRPr="00914AB7" w:rsidRDefault="70633C1E" w:rsidP="3252BEFF">
            <w:pPr>
              <w:spacing w:line="259" w:lineRule="auto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>Restitution</w:t>
            </w:r>
            <w:r w:rsidR="3C1C8B6D"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 xml:space="preserve"> :</w:t>
            </w:r>
          </w:p>
          <w:p w14:paraId="11047441" w14:textId="7F061396" w:rsidR="3252BEFF" w:rsidRPr="00914AB7" w:rsidRDefault="3252BEFF" w:rsidP="3252BEFF">
            <w:pPr>
              <w:spacing w:line="259" w:lineRule="auto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</w:p>
          <w:p w14:paraId="2758C0E9" w14:textId="4AD6B8E3" w:rsidR="3C1C8B6D" w:rsidRPr="00914AB7" w:rsidRDefault="320DEB92" w:rsidP="7D9D0822">
            <w:pPr>
              <w:spacing w:line="259" w:lineRule="auto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>5</w:t>
            </w:r>
            <w:r w:rsidR="3C1C8B6D"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 xml:space="preserve"> minutes</w:t>
            </w:r>
          </w:p>
        </w:tc>
        <w:tc>
          <w:tcPr>
            <w:tcW w:w="6408" w:type="dxa"/>
            <w:gridSpan w:val="3"/>
            <w:tcMar>
              <w:left w:w="105" w:type="dxa"/>
              <w:right w:w="105" w:type="dxa"/>
            </w:tcMar>
          </w:tcPr>
          <w:p w14:paraId="39925657" w14:textId="6D0E694B" w:rsidR="70633C1E" w:rsidRPr="00914AB7" w:rsidRDefault="70633C1E" w:rsidP="7D9D0822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14AB7">
              <w:rPr>
                <w:rFonts w:ascii="Arial" w:eastAsia="Calibri" w:hAnsi="Arial" w:cs="Arial"/>
                <w:sz w:val="18"/>
                <w:szCs w:val="18"/>
              </w:rPr>
              <w:t xml:space="preserve">Lors de la restitution en classe entière, l’animatrice </w:t>
            </w:r>
            <w:r w:rsidR="6E251501" w:rsidRPr="00914AB7">
              <w:rPr>
                <w:rFonts w:ascii="Arial" w:eastAsia="Calibri" w:hAnsi="Arial" w:cs="Arial"/>
                <w:sz w:val="18"/>
                <w:szCs w:val="18"/>
              </w:rPr>
              <w:t xml:space="preserve">collera le </w:t>
            </w:r>
            <w:r w:rsidR="6CA1AB24" w:rsidRPr="00914AB7">
              <w:rPr>
                <w:rFonts w:ascii="Arial" w:eastAsia="Calibri" w:hAnsi="Arial" w:cs="Arial"/>
                <w:sz w:val="18"/>
                <w:szCs w:val="18"/>
              </w:rPr>
              <w:t xml:space="preserve">poster année 1 </w:t>
            </w:r>
            <w:r w:rsidRPr="00914AB7">
              <w:rPr>
                <w:rFonts w:ascii="Arial" w:eastAsia="Calibri" w:hAnsi="Arial" w:cs="Arial"/>
                <w:sz w:val="18"/>
                <w:szCs w:val="18"/>
              </w:rPr>
              <w:t>au tableau en demandant aux élèves de réfléchir à l’objectif visé par Explo Sant</w:t>
            </w:r>
            <w:r w:rsidR="37827E7B" w:rsidRPr="00914AB7">
              <w:rPr>
                <w:rFonts w:ascii="Arial" w:eastAsia="Calibri" w:hAnsi="Arial" w:cs="Arial"/>
                <w:sz w:val="18"/>
                <w:szCs w:val="18"/>
              </w:rPr>
              <w:t>é d’après eux.</w:t>
            </w:r>
          </w:p>
          <w:p w14:paraId="0BB51F15" w14:textId="17063036" w:rsidR="37827E7B" w:rsidRPr="00914AB7" w:rsidRDefault="37827E7B" w:rsidP="7D9D0822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14AB7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110493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70633C1E" w:rsidRPr="00914AB7">
              <w:rPr>
                <w:rFonts w:ascii="Arial" w:eastAsia="Calibri" w:hAnsi="Arial" w:cs="Arial"/>
                <w:sz w:val="18"/>
                <w:szCs w:val="18"/>
              </w:rPr>
              <w:t xml:space="preserve">anté ---&gt; Bien-être ---&gt; </w:t>
            </w:r>
            <w:r w:rsidR="005C2838" w:rsidRPr="00914AB7">
              <w:rPr>
                <w:rFonts w:ascii="Arial" w:eastAsia="Calibri" w:hAnsi="Arial" w:cs="Arial"/>
                <w:sz w:val="18"/>
                <w:szCs w:val="18"/>
              </w:rPr>
              <w:t>Être</w:t>
            </w:r>
            <w:r w:rsidR="70633C1E" w:rsidRPr="00914AB7">
              <w:rPr>
                <w:rFonts w:ascii="Arial" w:eastAsia="Calibri" w:hAnsi="Arial" w:cs="Arial"/>
                <w:sz w:val="18"/>
                <w:szCs w:val="18"/>
              </w:rPr>
              <w:t xml:space="preserve"> bien à l’école</w:t>
            </w:r>
            <w:r w:rsidR="0A8BF66E" w:rsidRPr="00914AB7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25EE2898" w14:textId="0D53C9C2" w:rsidR="3252BEFF" w:rsidRPr="00914AB7" w:rsidRDefault="0A8BF66E" w:rsidP="7D9D0822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14AB7">
              <w:rPr>
                <w:rFonts w:ascii="Arial" w:eastAsia="Calibri" w:hAnsi="Arial" w:cs="Arial"/>
                <w:sz w:val="18"/>
                <w:szCs w:val="18"/>
              </w:rPr>
              <w:t>La</w:t>
            </w:r>
            <w:r w:rsidR="70633C1E" w:rsidRPr="00914AB7">
              <w:rPr>
                <w:rFonts w:ascii="Arial" w:eastAsia="Calibri" w:hAnsi="Arial" w:cs="Arial"/>
                <w:sz w:val="18"/>
                <w:szCs w:val="18"/>
              </w:rPr>
              <w:t xml:space="preserve"> boussole (outil séance 2 séquence 1) </w:t>
            </w:r>
            <w:r w:rsidR="37EBDF05" w:rsidRPr="00914AB7">
              <w:rPr>
                <w:rFonts w:ascii="Arial" w:eastAsia="Calibri" w:hAnsi="Arial" w:cs="Arial"/>
                <w:sz w:val="18"/>
                <w:szCs w:val="18"/>
              </w:rPr>
              <w:t xml:space="preserve">sera affichée </w:t>
            </w:r>
            <w:r w:rsidR="70633C1E" w:rsidRPr="00914AB7">
              <w:rPr>
                <w:rFonts w:ascii="Arial" w:eastAsia="Calibri" w:hAnsi="Arial" w:cs="Arial"/>
                <w:sz w:val="18"/>
                <w:szCs w:val="18"/>
              </w:rPr>
              <w:t xml:space="preserve">pour redonner les différentes dimensions de la santé (mentale, physique, sociale, environnementale) </w:t>
            </w:r>
            <w:r w:rsidR="2DD33E28" w:rsidRPr="00914AB7">
              <w:rPr>
                <w:rFonts w:ascii="Arial" w:eastAsia="Calibri" w:hAnsi="Arial" w:cs="Arial"/>
                <w:sz w:val="18"/>
                <w:szCs w:val="18"/>
              </w:rPr>
              <w:t>aux</w:t>
            </w:r>
            <w:r w:rsidR="70633C1E" w:rsidRPr="00914AB7">
              <w:rPr>
                <w:rFonts w:ascii="Arial" w:eastAsia="Calibri" w:hAnsi="Arial" w:cs="Arial"/>
                <w:sz w:val="18"/>
                <w:szCs w:val="18"/>
              </w:rPr>
              <w:t xml:space="preserve"> nouveaux élèves.</w:t>
            </w:r>
          </w:p>
        </w:tc>
        <w:tc>
          <w:tcPr>
            <w:tcW w:w="2608" w:type="dxa"/>
            <w:tcMar>
              <w:left w:w="105" w:type="dxa"/>
              <w:right w:w="105" w:type="dxa"/>
            </w:tcMar>
          </w:tcPr>
          <w:p w14:paraId="382BD0CC" w14:textId="2D35285C" w:rsidR="3252BEFF" w:rsidRPr="00914AB7" w:rsidRDefault="328AED56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sz w:val="18"/>
                <w:szCs w:val="18"/>
              </w:rPr>
              <w:t>Soit l’animatrice reprend le poster bonhomme-bulles soit elle affiche le chemin “A la découverte d’</w:t>
            </w:r>
            <w:proofErr w:type="spellStart"/>
            <w:r w:rsidRPr="00914AB7">
              <w:rPr>
                <w:rFonts w:ascii="Arial" w:eastAsia="Arial Nova Light" w:hAnsi="Arial" w:cs="Arial"/>
                <w:sz w:val="18"/>
                <w:szCs w:val="18"/>
              </w:rPr>
              <w:t>Explo’Santé</w:t>
            </w:r>
            <w:proofErr w:type="spellEnd"/>
            <w:r w:rsidRPr="00914AB7">
              <w:rPr>
                <w:rFonts w:ascii="Arial" w:eastAsia="Arial Nova Light" w:hAnsi="Arial" w:cs="Arial"/>
                <w:sz w:val="18"/>
                <w:szCs w:val="18"/>
              </w:rPr>
              <w:t>”</w:t>
            </w:r>
          </w:p>
          <w:p w14:paraId="2936FFC4" w14:textId="4713AEDB" w:rsidR="328AED56" w:rsidRPr="00914AB7" w:rsidRDefault="328AED56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sz w:val="18"/>
                <w:szCs w:val="18"/>
              </w:rPr>
              <w:t>Au tableau</w:t>
            </w:r>
          </w:p>
          <w:p w14:paraId="500D3201" w14:textId="0C0E5A8E" w:rsidR="3252BEFF" w:rsidRPr="00914AB7" w:rsidRDefault="3252BEFF" w:rsidP="3252BEFF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</w:p>
          <w:p w14:paraId="1059D3BB" w14:textId="0E5A102F" w:rsidR="3252BEFF" w:rsidRPr="00914AB7" w:rsidRDefault="6300AD01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Expliquer en quoi les compétences contribuent au </w:t>
            </w:r>
            <w:r w:rsidR="00456095" w:rsidRPr="00914AB7">
              <w:rPr>
                <w:rFonts w:ascii="Arial" w:eastAsia="Arial Nova Light" w:hAnsi="Arial" w:cs="Arial"/>
                <w:sz w:val="18"/>
                <w:szCs w:val="18"/>
              </w:rPr>
              <w:t>bien-être</w:t>
            </w:r>
            <w:r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 individuel et collectif.</w:t>
            </w:r>
          </w:p>
          <w:p w14:paraId="5679FC49" w14:textId="00DA85C8" w:rsidR="3252BEFF" w:rsidRPr="00914AB7" w:rsidRDefault="3252BEFF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</w:p>
          <w:p w14:paraId="2BDEE789" w14:textId="7399DBA7" w:rsidR="3252BEFF" w:rsidRPr="00914AB7" w:rsidRDefault="3252BEFF" w:rsidP="3252BEFF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</w:p>
          <w:p w14:paraId="6F6B0F2B" w14:textId="2BD437CC" w:rsidR="7FD37225" w:rsidRPr="00914AB7" w:rsidRDefault="6300AD01" w:rsidP="7D9D0822">
            <w:pPr>
              <w:spacing w:line="259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14AB7"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>L</w:t>
            </w:r>
            <w:r w:rsidR="7FD37225" w:rsidRPr="00914AB7">
              <w:rPr>
                <w:rFonts w:ascii="Arial" w:eastAsiaTheme="minorEastAsia" w:hAnsi="Arial" w:cs="Arial"/>
                <w:sz w:val="18"/>
                <w:szCs w:val="18"/>
              </w:rPr>
              <w:t>’animatrice pourra demander aux élèves de donner un exemple par dimension pour illustrer la boussole</w:t>
            </w:r>
          </w:p>
        </w:tc>
      </w:tr>
      <w:tr w:rsidR="6B37B097" w:rsidRPr="00914AB7" w14:paraId="6DD29D25" w14:textId="77777777" w:rsidTr="00D242EE">
        <w:trPr>
          <w:gridBefore w:val="1"/>
          <w:wBefore w:w="8" w:type="dxa"/>
          <w:trHeight w:val="51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EAEFD1F" w14:textId="3F7B632B" w:rsidR="6B37B097" w:rsidRPr="00914AB7" w:rsidRDefault="6B37B097" w:rsidP="6B37B097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sz w:val="18"/>
                <w:szCs w:val="18"/>
              </w:rPr>
              <w:lastRenderedPageBreak/>
              <w:t>5 minutes</w:t>
            </w:r>
          </w:p>
          <w:p w14:paraId="75F24D74" w14:textId="46939548" w:rsidR="6B37B097" w:rsidRPr="00914AB7" w:rsidRDefault="6B37B097" w:rsidP="6B37B097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</w:p>
          <w:p w14:paraId="70E12B42" w14:textId="66914813" w:rsidR="6B37B097" w:rsidRPr="00914AB7" w:rsidRDefault="6B37B097" w:rsidP="6B37B097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>Pause attentionnelle</w:t>
            </w:r>
          </w:p>
        </w:tc>
        <w:tc>
          <w:tcPr>
            <w:tcW w:w="6408" w:type="dxa"/>
            <w:gridSpan w:val="3"/>
            <w:tcMar>
              <w:left w:w="105" w:type="dxa"/>
              <w:right w:w="105" w:type="dxa"/>
            </w:tcMar>
          </w:tcPr>
          <w:p w14:paraId="065C23E1" w14:textId="78491C25" w:rsidR="6B37B097" w:rsidRPr="00914AB7" w:rsidRDefault="78B471F0" w:rsidP="45B7FA16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14AB7">
              <w:rPr>
                <w:rFonts w:ascii="Arial" w:eastAsia="Calibri" w:hAnsi="Arial" w:cs="Arial"/>
                <w:sz w:val="18"/>
                <w:szCs w:val="18"/>
              </w:rPr>
              <w:t>L’animatrice propose de faire une pause pour remobiliser son attention.</w:t>
            </w:r>
          </w:p>
          <w:p w14:paraId="0445C136" w14:textId="48200DC1" w:rsidR="6B37B097" w:rsidRPr="00914AB7" w:rsidRDefault="318D3125" w:rsidP="45B7FA16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14AB7">
              <w:rPr>
                <w:rFonts w:ascii="Arial" w:eastAsia="Calibri" w:hAnsi="Arial" w:cs="Arial"/>
                <w:sz w:val="18"/>
                <w:szCs w:val="18"/>
              </w:rPr>
              <w:t>Explication du dispositif des pauses att</w:t>
            </w:r>
            <w:r w:rsidR="7BA4C739" w:rsidRPr="00914AB7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914AB7">
              <w:rPr>
                <w:rFonts w:ascii="Arial" w:eastAsia="Calibri" w:hAnsi="Arial" w:cs="Arial"/>
                <w:sz w:val="18"/>
                <w:szCs w:val="18"/>
              </w:rPr>
              <w:t>ntionnelles et justification scientifique</w:t>
            </w:r>
          </w:p>
        </w:tc>
        <w:tc>
          <w:tcPr>
            <w:tcW w:w="2608" w:type="dxa"/>
            <w:tcMar>
              <w:left w:w="105" w:type="dxa"/>
              <w:right w:w="105" w:type="dxa"/>
            </w:tcMar>
          </w:tcPr>
          <w:p w14:paraId="2D6407EB" w14:textId="1818D3D6" w:rsidR="6B37B097" w:rsidRPr="00914AB7" w:rsidRDefault="5C5C6B57" w:rsidP="3252BEFF">
            <w:pPr>
              <w:pStyle w:val="Paragraphedeliste"/>
              <w:numPr>
                <w:ilvl w:val="0"/>
                <w:numId w:val="24"/>
              </w:numPr>
              <w:spacing w:line="259" w:lineRule="auto"/>
              <w:ind w:left="423"/>
              <w:rPr>
                <w:rFonts w:ascii="Arial" w:eastAsia="Arial Nova Light" w:hAnsi="Arial" w:cs="Arial"/>
                <w:color w:val="FF0000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color w:val="FF0000"/>
                <w:sz w:val="18"/>
                <w:szCs w:val="18"/>
                <w:u w:val="single"/>
              </w:rPr>
              <w:t>Sachet des pauses attentionnelles énergisantes</w:t>
            </w:r>
            <w:r w:rsidR="70E723BE" w:rsidRPr="00914AB7">
              <w:rPr>
                <w:rFonts w:ascii="Arial" w:eastAsia="Arial Nova Light" w:hAnsi="Arial" w:cs="Arial"/>
                <w:color w:val="FF0000"/>
                <w:sz w:val="18"/>
                <w:szCs w:val="18"/>
                <w:u w:val="single"/>
              </w:rPr>
              <w:t>/calmes</w:t>
            </w:r>
          </w:p>
        </w:tc>
      </w:tr>
      <w:tr w:rsidR="6B37B097" w:rsidRPr="00914AB7" w14:paraId="4B2F0908" w14:textId="77777777" w:rsidTr="00D242EE">
        <w:trPr>
          <w:gridBefore w:val="1"/>
          <w:wBefore w:w="8" w:type="dxa"/>
          <w:trHeight w:val="51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389413A4" w14:textId="45280C20" w:rsidR="6B37B097" w:rsidRPr="00914AB7" w:rsidRDefault="00362764" w:rsidP="7D9D0822">
            <w:pPr>
              <w:spacing w:line="259" w:lineRule="auto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  <w:proofErr w:type="spellStart"/>
            <w:r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>Act</w:t>
            </w:r>
            <w:proofErr w:type="spellEnd"/>
            <w:r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 xml:space="preserve"> 2</w:t>
            </w:r>
          </w:p>
          <w:p w14:paraId="2C09D961" w14:textId="3CE2E0C2" w:rsidR="6B37B097" w:rsidRPr="00914AB7" w:rsidRDefault="6B37B097" w:rsidP="7D9D0822">
            <w:pPr>
              <w:spacing w:line="259" w:lineRule="auto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</w:p>
          <w:p w14:paraId="47BDCC48" w14:textId="36268E51" w:rsidR="6B37B097" w:rsidRPr="00914AB7" w:rsidRDefault="10056E29" w:rsidP="7D9D0822">
            <w:pPr>
              <w:spacing w:line="259" w:lineRule="auto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>T</w:t>
            </w:r>
            <w:r w:rsidR="1E2CF93F"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>emps 1</w:t>
            </w:r>
          </w:p>
          <w:p w14:paraId="20EC6311" w14:textId="3C74D3A9" w:rsidR="6B37B097" w:rsidRPr="00914AB7" w:rsidRDefault="27F3FAEA" w:rsidP="7D9D0822">
            <w:pPr>
              <w:spacing w:line="259" w:lineRule="auto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 xml:space="preserve">10 </w:t>
            </w:r>
            <w:r w:rsidR="7E039DF9"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>minutes</w:t>
            </w:r>
          </w:p>
          <w:p w14:paraId="4D5D4B98" w14:textId="6D6FF8FC" w:rsidR="6B37B097" w:rsidRPr="00914AB7" w:rsidRDefault="6B37B097" w:rsidP="7D9D0822">
            <w:pPr>
              <w:spacing w:line="259" w:lineRule="auto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</w:p>
          <w:p w14:paraId="22372682" w14:textId="292A953C" w:rsidR="6B37B097" w:rsidRPr="00914AB7" w:rsidRDefault="6B37B097" w:rsidP="00B36A33">
            <w:pPr>
              <w:spacing w:line="259" w:lineRule="auto"/>
              <w:jc w:val="center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</w:p>
          <w:p w14:paraId="0EC3DA72" w14:textId="77777777" w:rsidR="00B36A33" w:rsidRPr="00914AB7" w:rsidRDefault="00B36A33" w:rsidP="00B36A33">
            <w:pPr>
              <w:spacing w:line="259" w:lineRule="auto"/>
              <w:jc w:val="center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</w:p>
          <w:p w14:paraId="6F3BE7B8" w14:textId="319D087E" w:rsidR="6B37B097" w:rsidRPr="00914AB7" w:rsidRDefault="6B37B097" w:rsidP="7D9D0822">
            <w:pPr>
              <w:spacing w:line="259" w:lineRule="auto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</w:p>
          <w:p w14:paraId="0268B739" w14:textId="5C480FA5" w:rsidR="6B37B097" w:rsidRPr="00914AB7" w:rsidRDefault="1E2CF93F" w:rsidP="7D9D0822">
            <w:pPr>
              <w:spacing w:line="259" w:lineRule="auto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>Temps 2</w:t>
            </w:r>
          </w:p>
          <w:p w14:paraId="6871BF5C" w14:textId="28378174" w:rsidR="6B37B097" w:rsidRPr="00914AB7" w:rsidRDefault="32A81946" w:rsidP="7D9D0822">
            <w:pPr>
              <w:spacing w:line="259" w:lineRule="auto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>10 minutes</w:t>
            </w:r>
          </w:p>
        </w:tc>
        <w:tc>
          <w:tcPr>
            <w:tcW w:w="6408" w:type="dxa"/>
            <w:gridSpan w:val="3"/>
            <w:tcMar>
              <w:left w:w="105" w:type="dxa"/>
              <w:right w:w="105" w:type="dxa"/>
            </w:tcMar>
          </w:tcPr>
          <w:p w14:paraId="378DCA16" w14:textId="33886590" w:rsidR="6B37B097" w:rsidRPr="00914AB7" w:rsidRDefault="44A48EC6" w:rsidP="7D9D0822">
            <w:pPr>
              <w:spacing w:line="259" w:lineRule="auto"/>
              <w:jc w:val="center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 xml:space="preserve"> </w:t>
            </w:r>
            <w:r w:rsidR="50EBEABA"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 xml:space="preserve">Comment développer ses compétences à </w:t>
            </w:r>
            <w:r w:rsidR="00456095"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>l’école ?</w:t>
            </w:r>
          </w:p>
          <w:p w14:paraId="17B1537D" w14:textId="579CAD9A" w:rsidR="6B37B097" w:rsidRPr="00914AB7" w:rsidRDefault="6B37B097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</w:p>
          <w:p w14:paraId="6ACE7250" w14:textId="23DCB491" w:rsidR="6B37B097" w:rsidRPr="00914AB7" w:rsidRDefault="44A48EC6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Qu’est-ce qui est essentiel d’après vous pour </w:t>
            </w:r>
            <w:r w:rsidR="4BDBF010"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vivre </w:t>
            </w:r>
            <w:r w:rsidR="303FFC05"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les uns avec les autres et </w:t>
            </w:r>
            <w:r w:rsidR="667BD6B8"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que chacun puisse </w:t>
            </w:r>
            <w:r w:rsidR="303FFC05"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développer </w:t>
            </w:r>
            <w:r w:rsidR="0DF5A123" w:rsidRPr="00914AB7">
              <w:rPr>
                <w:rFonts w:ascii="Arial" w:eastAsia="Arial Nova Light" w:hAnsi="Arial" w:cs="Arial"/>
                <w:sz w:val="18"/>
                <w:szCs w:val="18"/>
              </w:rPr>
              <w:t>ses</w:t>
            </w:r>
            <w:r w:rsidR="303FFC05"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 compétences</w:t>
            </w:r>
            <w:r w:rsidR="5A804E75"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 </w:t>
            </w:r>
            <w:r w:rsidR="79EA53FD"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dans un cadre </w:t>
            </w:r>
            <w:r w:rsidR="6F57E0C1" w:rsidRPr="00914AB7">
              <w:rPr>
                <w:rFonts w:ascii="Arial" w:eastAsia="Arial Nova Light" w:hAnsi="Arial" w:cs="Arial"/>
                <w:sz w:val="18"/>
                <w:szCs w:val="18"/>
              </w:rPr>
              <w:t>serein ?</w:t>
            </w:r>
          </w:p>
          <w:p w14:paraId="5D968FD1" w14:textId="34E60956" w:rsidR="6B37B097" w:rsidRPr="00914AB7" w:rsidRDefault="6B37B097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</w:p>
          <w:p w14:paraId="5134E6D5" w14:textId="2E937087" w:rsidR="6B37B097" w:rsidRPr="00914AB7" w:rsidRDefault="113D09CB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sz w:val="18"/>
                <w:szCs w:val="18"/>
              </w:rPr>
              <w:t>Laisser les élèves répondre spontanément</w:t>
            </w:r>
            <w:r w:rsidR="247B3381" w:rsidRPr="00914AB7">
              <w:rPr>
                <w:rFonts w:ascii="Arial" w:eastAsia="Arial Nova Light" w:hAnsi="Arial" w:cs="Arial"/>
                <w:sz w:val="18"/>
                <w:szCs w:val="18"/>
              </w:rPr>
              <w:t>.</w:t>
            </w:r>
            <w:r w:rsidR="5A29E1ED"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 Rassembler les principales idées qui concernent les règles de vie.</w:t>
            </w:r>
          </w:p>
          <w:p w14:paraId="1E947F0E" w14:textId="77777777" w:rsidR="00BE79FE" w:rsidRPr="00914AB7" w:rsidRDefault="00BE79FE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</w:p>
          <w:p w14:paraId="1CCA0F34" w14:textId="529292BE" w:rsidR="00B7294B" w:rsidRPr="00914AB7" w:rsidRDefault="42728B4B" w:rsidP="7D9D0822">
            <w:pPr>
              <w:spacing w:line="259" w:lineRule="auto"/>
              <w:rPr>
                <w:rFonts w:ascii="Arial" w:eastAsia="Arial Nova Light" w:hAnsi="Arial" w:cs="Arial"/>
                <w:color w:val="ED7D31" w:themeColor="accent2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Leur proposer </w:t>
            </w:r>
            <w:r w:rsidR="2E5B4462"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ensuite </w:t>
            </w:r>
            <w:r w:rsidR="03923737" w:rsidRPr="00914AB7">
              <w:rPr>
                <w:rFonts w:ascii="Arial" w:eastAsia="Arial Nova Light" w:hAnsi="Arial" w:cs="Arial"/>
                <w:sz w:val="18"/>
                <w:szCs w:val="18"/>
              </w:rPr>
              <w:t>de s’installer en</w:t>
            </w:r>
            <w:r w:rsidR="2E5B4462"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 groupe </w:t>
            </w:r>
            <w:r w:rsidR="1EB12B61" w:rsidRPr="00914AB7">
              <w:rPr>
                <w:rFonts w:ascii="Arial" w:eastAsia="Arial Nova Light" w:hAnsi="Arial" w:cs="Arial"/>
                <w:sz w:val="18"/>
                <w:szCs w:val="18"/>
              </w:rPr>
              <w:t>et distribuer les 5 cartes</w:t>
            </w:r>
            <w:r w:rsidR="4925BA73"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 des règles d’Explo qui serviront de socle à toutes les séances.</w:t>
            </w:r>
            <w:r w:rsidR="00B7294B"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 </w:t>
            </w:r>
          </w:p>
          <w:p w14:paraId="053FE78B" w14:textId="4FFD00A8" w:rsidR="6B37B097" w:rsidRPr="00914AB7" w:rsidRDefault="00456095" w:rsidP="7D9D0822">
            <w:pPr>
              <w:spacing w:line="259" w:lineRule="auto"/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sz w:val="18"/>
                <w:szCs w:val="18"/>
                <w:u w:val="single"/>
              </w:rPr>
              <w:t xml:space="preserve">Défi </w:t>
            </w:r>
            <w:r w:rsidRPr="00914AB7">
              <w:rPr>
                <w:rFonts w:ascii="Arial" w:eastAsia="Arial Nova Light" w:hAnsi="Arial" w:cs="Arial"/>
                <w:sz w:val="18"/>
                <w:szCs w:val="18"/>
              </w:rPr>
              <w:t>:</w:t>
            </w:r>
            <w:r w:rsidR="4925BA73"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 </w:t>
            </w:r>
            <w:r w:rsidR="007D7CFF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R</w:t>
            </w:r>
            <w:r w:rsidR="19C98DFC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et</w:t>
            </w:r>
            <w:r w:rsidR="1A2BB03E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rouv</w:t>
            </w:r>
            <w:r w:rsidR="19C98DFC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er le</w:t>
            </w:r>
            <w:r w:rsidR="094AF9B0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 mot </w:t>
            </w:r>
            <w:r w:rsidR="28C543DE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magique</w:t>
            </w:r>
            <w:r w:rsidR="2E0DF88A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5A4FE575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en un minimum de temps.</w:t>
            </w:r>
            <w:r w:rsidR="23E59A9B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 (Faire référence au vocabulaire de français : c’est un acrostiche)</w:t>
            </w:r>
            <w:r w:rsidR="00D541F4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260B5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attention, il y a un</w:t>
            </w:r>
            <w:r w:rsidR="00D541F4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 mot piège</w:t>
            </w:r>
            <w:r w:rsidR="004B5643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/intru</w:t>
            </w:r>
            <w:r w:rsidR="00875D21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/imposteur</w:t>
            </w:r>
          </w:p>
          <w:p w14:paraId="5C13230D" w14:textId="6286F1B6" w:rsidR="007147E3" w:rsidRPr="00914AB7" w:rsidRDefault="007147E3" w:rsidP="007147E3">
            <w:pPr>
              <w:spacing w:line="259" w:lineRule="auto"/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Ces 5 mots seront les 5 règles majeures d’</w:t>
            </w:r>
            <w:proofErr w:type="spellStart"/>
            <w:r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Explo’santé</w:t>
            </w:r>
            <w:proofErr w:type="spellEnd"/>
            <w:r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. Ces règles sont réciproques, c’est un « contrat commun », c’est-à-dire qu’elles sont valables pour les élèves, mais aussi pour nous les intervenants. </w:t>
            </w:r>
            <w:r w:rsidR="00532196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« </w:t>
            </w:r>
            <w:r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Par exemple : Je vous parlerai toujours avec respect</w:t>
            </w:r>
            <w:r w:rsidR="00FD7ACC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, même </w:t>
            </w:r>
            <w:r w:rsidR="00DB0AB9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s’il se passe quelque chose qui me met en colère</w:t>
            </w:r>
            <w:r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. Si je commets une erreur, je la reconnaitrai.</w:t>
            </w:r>
            <w:r w:rsidR="0081297B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 »</w:t>
            </w:r>
            <w:r w:rsidR="000B48B7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E25FC8E" w14:textId="1E86965B" w:rsidR="00C73004" w:rsidRPr="00914AB7" w:rsidRDefault="00F124BA" w:rsidP="00C73004">
            <w:pPr>
              <w:spacing w:line="259" w:lineRule="auto"/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CREER : </w:t>
            </w:r>
            <w:r w:rsidR="0091109D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C’est à partir de ce </w:t>
            </w:r>
            <w:r w:rsidR="00E26699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« </w:t>
            </w:r>
            <w:r w:rsidR="0091109D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contrat commun</w:t>
            </w:r>
            <w:r w:rsidR="00E26699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 »</w:t>
            </w:r>
            <w:r w:rsidR="0091109D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 que l’on pourra construire</w:t>
            </w:r>
            <w:r w:rsidR="00250BB8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, vous et moi,</w:t>
            </w:r>
            <w:r w:rsidR="00E26699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 nos compétences</w:t>
            </w:r>
            <w:r w:rsidR="0091109D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, CREER </w:t>
            </w:r>
            <w:r w:rsidR="00250BB8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de nouvelles choses </w:t>
            </w:r>
            <w:r w:rsidR="0091109D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ensemble.</w:t>
            </w:r>
            <w:r w:rsidR="00414DD9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 C’est un cadre important pour que tout le monde se sente en sécurité pour explorer ses compétences.</w:t>
            </w:r>
            <w:r w:rsidR="00C9284F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419F774F" w14:textId="77777777" w:rsidR="00FB2B59" w:rsidRPr="00914AB7" w:rsidRDefault="00C9284F" w:rsidP="7D9D0822">
            <w:pPr>
              <w:spacing w:line="259" w:lineRule="auto"/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RECRE </w:t>
            </w:r>
            <w:r w:rsidR="00DD4CBB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= le mot piège</w:t>
            </w:r>
            <w:r w:rsidR="00F91E70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, car nous sommes là pour travailler même si </w:t>
            </w:r>
            <w:r w:rsidR="00E71FB2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les séances</w:t>
            </w:r>
            <w:r w:rsidR="006A44C7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 se passe</w:t>
            </w:r>
            <w:r w:rsidR="00E71FB2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ront</w:t>
            </w:r>
            <w:r w:rsidR="006A44C7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 dans un cadre ludique</w:t>
            </w:r>
            <w:r w:rsidR="00F91E70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.</w:t>
            </w:r>
            <w:r w:rsidR="00FB2B59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50C3628" w14:textId="4087C98C" w:rsidR="6B37B097" w:rsidRPr="00914AB7" w:rsidRDefault="6B37B097" w:rsidP="7D9D0822">
            <w:pPr>
              <w:spacing w:line="259" w:lineRule="auto"/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</w:pPr>
          </w:p>
          <w:p w14:paraId="570D1C02" w14:textId="0A75DB1B" w:rsidR="6B37B097" w:rsidRPr="00914AB7" w:rsidRDefault="2F316C53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Les </w:t>
            </w:r>
            <w:r w:rsidR="00456095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>rôles :</w:t>
            </w:r>
            <w:r w:rsidR="5723B6D0" w:rsidRPr="00914AB7">
              <w:rPr>
                <w:rFonts w:ascii="Arial" w:eastAsia="Arial Nova Light" w:hAnsi="Arial" w:cs="Arial"/>
                <w:color w:val="000000" w:themeColor="text1"/>
                <w:sz w:val="18"/>
                <w:szCs w:val="18"/>
              </w:rPr>
              <w:t xml:space="preserve"> Pour développer nos compétences</w:t>
            </w:r>
            <w:r w:rsidR="5723B6D0" w:rsidRPr="00914AB7">
              <w:rPr>
                <w:rFonts w:ascii="Arial" w:eastAsia="Arial Nova Light" w:hAnsi="Arial" w:cs="Arial"/>
                <w:sz w:val="18"/>
                <w:szCs w:val="18"/>
              </w:rPr>
              <w:t>, maintenant que les règles de vie sont posées, je vous propose de découvrir les rôles que nous essaierons tour à tour durant les ateliers</w:t>
            </w:r>
            <w:r w:rsidR="60B67BD9"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 pour explorer les missions qui permettent de travailler en groupe.</w:t>
            </w:r>
          </w:p>
          <w:p w14:paraId="07F0DA15" w14:textId="52DDC0DB" w:rsidR="6B37B097" w:rsidRPr="00914AB7" w:rsidRDefault="6B37B097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</w:p>
          <w:p w14:paraId="3C2D8C4B" w14:textId="32A8CD85" w:rsidR="6B37B097" w:rsidRPr="00914AB7" w:rsidRDefault="1B5FF63C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Les élèves </w:t>
            </w:r>
            <w:r w:rsidR="4EAA535A" w:rsidRPr="00914AB7">
              <w:rPr>
                <w:rFonts w:ascii="Arial" w:eastAsia="Arial Nova Light" w:hAnsi="Arial" w:cs="Arial"/>
                <w:sz w:val="18"/>
                <w:szCs w:val="18"/>
              </w:rPr>
              <w:t>so</w:t>
            </w:r>
            <w:r w:rsidRPr="00914AB7">
              <w:rPr>
                <w:rFonts w:ascii="Arial" w:eastAsia="Arial Nova Light" w:hAnsi="Arial" w:cs="Arial"/>
                <w:sz w:val="18"/>
                <w:szCs w:val="18"/>
              </w:rPr>
              <w:t>nt en groupe</w:t>
            </w:r>
          </w:p>
          <w:p w14:paraId="4B78299D" w14:textId="09E3F8A5" w:rsidR="6B37B097" w:rsidRPr="00914AB7" w:rsidRDefault="1B5FF63C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sz w:val="18"/>
                <w:szCs w:val="18"/>
              </w:rPr>
              <w:t>L’animatrice</w:t>
            </w:r>
            <w:r w:rsidR="5D061B12"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 distribue les cartes rôles.</w:t>
            </w:r>
          </w:p>
          <w:p w14:paraId="111E6187" w14:textId="599260B8" w:rsidR="6B37B097" w:rsidRPr="00914AB7" w:rsidRDefault="2D7304E6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sz w:val="18"/>
                <w:szCs w:val="18"/>
              </w:rPr>
              <w:t>L</w:t>
            </w:r>
            <w:r w:rsidR="1BFAF5C4"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es enfants </w:t>
            </w:r>
            <w:r w:rsidR="2BC21D36" w:rsidRPr="00914AB7">
              <w:rPr>
                <w:rFonts w:ascii="Arial" w:eastAsia="Arial Nova Light" w:hAnsi="Arial" w:cs="Arial"/>
                <w:sz w:val="18"/>
                <w:szCs w:val="18"/>
              </w:rPr>
              <w:t>ont un temps pour d</w:t>
            </w:r>
            <w:r w:rsidR="1BFAF5C4"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écouvrir les </w:t>
            </w:r>
            <w:r w:rsidR="0509B541" w:rsidRPr="00914AB7">
              <w:rPr>
                <w:rFonts w:ascii="Arial" w:eastAsia="Arial Nova Light" w:hAnsi="Arial" w:cs="Arial"/>
                <w:sz w:val="18"/>
                <w:szCs w:val="18"/>
              </w:rPr>
              <w:t>cartes</w:t>
            </w:r>
            <w:r w:rsidR="55F1ACA9"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 et échanger entre eux</w:t>
            </w:r>
            <w:r w:rsidR="0509B541" w:rsidRPr="00914AB7">
              <w:rPr>
                <w:rFonts w:ascii="Arial" w:eastAsia="Arial Nova Light" w:hAnsi="Arial" w:cs="Arial"/>
                <w:sz w:val="18"/>
                <w:szCs w:val="18"/>
              </w:rPr>
              <w:t>.</w:t>
            </w:r>
          </w:p>
          <w:p w14:paraId="632684F1" w14:textId="3020EEEE" w:rsidR="6B37B097" w:rsidRPr="00914AB7" w:rsidRDefault="6B37B097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</w:p>
          <w:p w14:paraId="246194E5" w14:textId="77777777" w:rsidR="6B37B097" w:rsidRPr="00914AB7" w:rsidRDefault="78473D3F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Si le temps est suffisant, demander aux élèves qui le souhaitent de s’exprimer sur les </w:t>
            </w:r>
            <w:r w:rsidR="22878FB0" w:rsidRPr="00914AB7">
              <w:rPr>
                <w:rFonts w:ascii="Arial" w:eastAsia="Arial Nova Light" w:hAnsi="Arial" w:cs="Arial"/>
                <w:sz w:val="18"/>
                <w:szCs w:val="18"/>
              </w:rPr>
              <w:t>rôles qui motivent/effraient de prime abord.</w:t>
            </w:r>
          </w:p>
          <w:p w14:paraId="28B8E4FC" w14:textId="4FB9C258" w:rsidR="00C124C8" w:rsidRPr="00914AB7" w:rsidRDefault="00C124C8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</w:p>
        </w:tc>
        <w:tc>
          <w:tcPr>
            <w:tcW w:w="2608" w:type="dxa"/>
            <w:tcMar>
              <w:left w:w="105" w:type="dxa"/>
              <w:right w:w="105" w:type="dxa"/>
            </w:tcMar>
          </w:tcPr>
          <w:p w14:paraId="1AB62047" w14:textId="1BE413F0" w:rsidR="6B37B097" w:rsidRPr="00914AB7" w:rsidRDefault="6B37B097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</w:p>
          <w:p w14:paraId="1DFBB925" w14:textId="061919DF" w:rsidR="6B37B097" w:rsidRPr="00914AB7" w:rsidRDefault="6B37B097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</w:p>
          <w:p w14:paraId="16AE8FD6" w14:textId="55142A37" w:rsidR="6B37B097" w:rsidRPr="00914AB7" w:rsidRDefault="6B37B097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</w:p>
          <w:p w14:paraId="4AEDDDD1" w14:textId="57C13CB0" w:rsidR="6B37B097" w:rsidRPr="00914AB7" w:rsidRDefault="6B37B097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</w:p>
          <w:p w14:paraId="59E7A281" w14:textId="39AFB18C" w:rsidR="6B37B097" w:rsidRPr="00914AB7" w:rsidRDefault="6B37B097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</w:p>
          <w:p w14:paraId="32467C0B" w14:textId="39B8426A" w:rsidR="6B37B097" w:rsidRPr="00914AB7" w:rsidRDefault="6B37B097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</w:p>
          <w:p w14:paraId="33A4DB03" w14:textId="074AF8CC" w:rsidR="6B37B097" w:rsidRPr="00914AB7" w:rsidRDefault="00456095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sz w:val="18"/>
                <w:szCs w:val="18"/>
              </w:rPr>
              <w:t>5 jeux CREER + 1 jeu qui reste en classe</w:t>
            </w:r>
          </w:p>
          <w:p w14:paraId="35A6AF64" w14:textId="621C88A2" w:rsidR="6B37B097" w:rsidRPr="00914AB7" w:rsidRDefault="6B37B097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</w:p>
          <w:p w14:paraId="41995F18" w14:textId="1AAC3D1C" w:rsidR="6B37B097" w:rsidRPr="00914AB7" w:rsidRDefault="00456095" w:rsidP="1CEA6CAC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sz w:val="18"/>
                <w:szCs w:val="18"/>
              </w:rPr>
              <w:t>Idée :</w:t>
            </w:r>
            <w:r w:rsidR="70875A90"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 mettre le </w:t>
            </w:r>
            <w:proofErr w:type="spellStart"/>
            <w:r w:rsidR="70875A90" w:rsidRPr="00914AB7">
              <w:rPr>
                <w:rFonts w:ascii="Arial" w:eastAsia="Arial Nova Light" w:hAnsi="Arial" w:cs="Arial"/>
                <w:sz w:val="18"/>
                <w:szCs w:val="18"/>
              </w:rPr>
              <w:t>timer</w:t>
            </w:r>
            <w:proofErr w:type="spellEnd"/>
            <w:r w:rsidR="70875A90"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 pour stimuler la recherche du mot</w:t>
            </w:r>
          </w:p>
          <w:p w14:paraId="4F3EED79" w14:textId="411B3AD4" w:rsidR="6B37B097" w:rsidRPr="00914AB7" w:rsidRDefault="6B37B097" w:rsidP="1CEA6CAC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</w:p>
          <w:p w14:paraId="1A0ED38C" w14:textId="77777777" w:rsidR="6B37B097" w:rsidRPr="00914AB7" w:rsidRDefault="54134FED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Pour que </w:t>
            </w:r>
            <w:proofErr w:type="spellStart"/>
            <w:r w:rsidRPr="00914AB7">
              <w:rPr>
                <w:rFonts w:ascii="Arial" w:eastAsia="Arial Nova Light" w:hAnsi="Arial" w:cs="Arial"/>
                <w:sz w:val="18"/>
                <w:szCs w:val="18"/>
              </w:rPr>
              <w:t>chacun.e</w:t>
            </w:r>
            <w:proofErr w:type="spellEnd"/>
            <w:r w:rsidRPr="00914AB7">
              <w:rPr>
                <w:rFonts w:ascii="Arial" w:eastAsia="Arial Nova Light" w:hAnsi="Arial" w:cs="Arial"/>
                <w:sz w:val="18"/>
                <w:szCs w:val="18"/>
              </w:rPr>
              <w:t xml:space="preserve"> puisse développer ses compétences à son rythme</w:t>
            </w:r>
          </w:p>
          <w:p w14:paraId="4CEA7B04" w14:textId="77777777" w:rsidR="005C2838" w:rsidRPr="00914AB7" w:rsidRDefault="005C2838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</w:p>
          <w:p w14:paraId="79AA2C96" w14:textId="65C7A4D5" w:rsidR="005C2838" w:rsidRPr="00914AB7" w:rsidRDefault="005C2838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</w:p>
        </w:tc>
      </w:tr>
      <w:tr w:rsidR="6B37B097" w:rsidRPr="00914AB7" w14:paraId="13C93C6B" w14:textId="77777777" w:rsidTr="00D242EE">
        <w:trPr>
          <w:gridBefore w:val="1"/>
          <w:wBefore w:w="8" w:type="dxa"/>
          <w:trHeight w:val="2400"/>
        </w:trPr>
        <w:tc>
          <w:tcPr>
            <w:tcW w:w="1552" w:type="dxa"/>
            <w:tcMar>
              <w:left w:w="105" w:type="dxa"/>
              <w:right w:w="105" w:type="dxa"/>
            </w:tcMar>
          </w:tcPr>
          <w:p w14:paraId="740470D7" w14:textId="19378C74" w:rsidR="6B37B097" w:rsidRPr="00914AB7" w:rsidRDefault="6B37B097" w:rsidP="7D9D0822">
            <w:pPr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>Rituel de fin</w:t>
            </w:r>
          </w:p>
          <w:p w14:paraId="18E85B27" w14:textId="2A20E79A" w:rsidR="6B37B097" w:rsidRPr="00914AB7" w:rsidRDefault="6B37B097" w:rsidP="7D9D0822">
            <w:pPr>
              <w:spacing w:line="259" w:lineRule="auto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</w:p>
          <w:p w14:paraId="331D5059" w14:textId="245D28EC" w:rsidR="6B37B097" w:rsidRPr="00914AB7" w:rsidRDefault="5FD47E5C" w:rsidP="7D9D0822">
            <w:pPr>
              <w:spacing w:line="259" w:lineRule="auto"/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</w:pPr>
            <w:r w:rsidRPr="00914AB7">
              <w:rPr>
                <w:rFonts w:ascii="Arial" w:eastAsia="Arial Nova Light" w:hAnsi="Arial" w:cs="Arial"/>
                <w:b/>
                <w:bCs/>
                <w:sz w:val="18"/>
                <w:szCs w:val="18"/>
              </w:rPr>
              <w:t>15 minutes</w:t>
            </w:r>
          </w:p>
        </w:tc>
        <w:tc>
          <w:tcPr>
            <w:tcW w:w="6408" w:type="dxa"/>
            <w:gridSpan w:val="3"/>
            <w:tcMar>
              <w:left w:w="105" w:type="dxa"/>
              <w:right w:w="105" w:type="dxa"/>
            </w:tcMar>
          </w:tcPr>
          <w:p w14:paraId="5EAE629F" w14:textId="1767DA6A" w:rsidR="6B37B097" w:rsidRPr="00914AB7" w:rsidRDefault="7DD2DEE2" w:rsidP="45B7FA16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14AB7">
              <w:rPr>
                <w:rFonts w:ascii="Arial" w:eastAsia="Calibri" w:hAnsi="Arial" w:cs="Arial"/>
                <w:sz w:val="18"/>
                <w:szCs w:val="18"/>
              </w:rPr>
              <w:t>Clôturer la séance en rappelant aux élèves l’activité maison</w:t>
            </w:r>
          </w:p>
          <w:p w14:paraId="417BAD18" w14:textId="04F1BD75" w:rsidR="6B37B097" w:rsidRPr="00914AB7" w:rsidRDefault="5742ED39" w:rsidP="45B7FA16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14AB7">
              <w:rPr>
                <w:rFonts w:ascii="Arial" w:eastAsia="Calibri" w:hAnsi="Arial" w:cs="Arial"/>
                <w:sz w:val="18"/>
                <w:szCs w:val="18"/>
              </w:rPr>
              <w:t>Présenter la fiche Séance 1 recto-verso</w:t>
            </w:r>
          </w:p>
          <w:p w14:paraId="6617CC7F" w14:textId="3C5BF42A" w:rsidR="6B37B097" w:rsidRPr="00914AB7" w:rsidRDefault="7DD2DEE2" w:rsidP="45B7FA16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14AB7">
              <w:rPr>
                <w:rFonts w:ascii="Arial" w:eastAsia="Calibri" w:hAnsi="Arial" w:cs="Arial"/>
                <w:sz w:val="18"/>
                <w:szCs w:val="18"/>
              </w:rPr>
              <w:t>Distribu</w:t>
            </w:r>
            <w:r w:rsidR="36955FD2" w:rsidRPr="00914AB7">
              <w:rPr>
                <w:rFonts w:ascii="Arial" w:eastAsia="Calibri" w:hAnsi="Arial" w:cs="Arial"/>
                <w:sz w:val="18"/>
                <w:szCs w:val="18"/>
              </w:rPr>
              <w:t xml:space="preserve">er </w:t>
            </w:r>
            <w:r w:rsidRPr="00914AB7">
              <w:rPr>
                <w:rFonts w:ascii="Arial" w:eastAsia="Calibri" w:hAnsi="Arial" w:cs="Arial"/>
                <w:sz w:val="18"/>
                <w:szCs w:val="18"/>
              </w:rPr>
              <w:t xml:space="preserve">la fiche élève </w:t>
            </w:r>
            <w:r w:rsidR="3902C483" w:rsidRPr="00914AB7">
              <w:rPr>
                <w:rFonts w:ascii="Arial" w:eastAsia="Calibri" w:hAnsi="Arial" w:cs="Arial"/>
                <w:sz w:val="18"/>
                <w:szCs w:val="18"/>
              </w:rPr>
              <w:t>et faire lire “</w:t>
            </w:r>
            <w:r w:rsidRPr="00914AB7">
              <w:rPr>
                <w:rFonts w:ascii="Arial" w:eastAsia="Calibri" w:hAnsi="Arial" w:cs="Arial"/>
                <w:sz w:val="18"/>
                <w:szCs w:val="18"/>
              </w:rPr>
              <w:t>ce que nous avons vu</w:t>
            </w:r>
            <w:r w:rsidR="0D1777F8" w:rsidRPr="00914AB7">
              <w:rPr>
                <w:rFonts w:ascii="Arial" w:eastAsia="Calibri" w:hAnsi="Arial" w:cs="Arial"/>
                <w:sz w:val="18"/>
                <w:szCs w:val="18"/>
              </w:rPr>
              <w:t>”</w:t>
            </w:r>
          </w:p>
          <w:p w14:paraId="427533C6" w14:textId="64B0F429" w:rsidR="6B37B097" w:rsidRPr="00914AB7" w:rsidRDefault="0D1777F8" w:rsidP="45B7FA16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14AB7">
              <w:rPr>
                <w:rFonts w:ascii="Arial" w:eastAsia="Calibri" w:hAnsi="Arial" w:cs="Arial"/>
                <w:sz w:val="18"/>
                <w:szCs w:val="18"/>
              </w:rPr>
              <w:t>Prendre enfin un temps pour proposer aux élèves de remercier quelqu’un ou quelque chose en affichant l’étoile de la gratitude au tableau</w:t>
            </w:r>
            <w:r w:rsidR="47829597" w:rsidRPr="00914AB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FC86CF3" w14:textId="1C8FABC7" w:rsidR="6B37B097" w:rsidRPr="00914AB7" w:rsidRDefault="12D1F024" w:rsidP="45B7FA16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14AB7">
              <w:rPr>
                <w:rFonts w:ascii="Arial" w:eastAsia="Calibri" w:hAnsi="Arial" w:cs="Arial"/>
                <w:sz w:val="18"/>
                <w:szCs w:val="18"/>
              </w:rPr>
              <w:t>Afficher la bulle 1 sur le poster “Ma santé, au quotidien dans mon environnement”</w:t>
            </w:r>
          </w:p>
        </w:tc>
        <w:tc>
          <w:tcPr>
            <w:tcW w:w="2608" w:type="dxa"/>
            <w:tcMar>
              <w:left w:w="105" w:type="dxa"/>
              <w:right w:w="105" w:type="dxa"/>
            </w:tcMar>
          </w:tcPr>
          <w:p w14:paraId="3AC1257B" w14:textId="0013D249" w:rsidR="6B37B097" w:rsidRPr="00914AB7" w:rsidRDefault="6B37B097" w:rsidP="4D2226F6">
            <w:pPr>
              <w:pStyle w:val="Paragraphedeliste"/>
              <w:spacing w:line="259" w:lineRule="auto"/>
              <w:rPr>
                <w:rFonts w:ascii="Arial" w:eastAsia="Arial Nova Light" w:hAnsi="Arial" w:cs="Arial"/>
                <w:sz w:val="18"/>
                <w:szCs w:val="18"/>
              </w:rPr>
            </w:pPr>
          </w:p>
        </w:tc>
      </w:tr>
    </w:tbl>
    <w:p w14:paraId="3BFEFB25" w14:textId="5F2BC0E2" w:rsidR="00AE771F" w:rsidRDefault="00AE771F" w:rsidP="6B37B097"/>
    <w:sectPr w:rsidR="00AE771F" w:rsidSect="00914AB7">
      <w:pgSz w:w="11906" w:h="16838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E01F"/>
    <w:multiLevelType w:val="multilevel"/>
    <w:tmpl w:val="A31607C8"/>
    <w:lvl w:ilvl="0">
      <w:start w:val="1"/>
      <w:numFmt w:val="bullet"/>
      <w:lvlText w:val="-"/>
      <w:lvlJc w:val="left"/>
      <w:pPr>
        <w:ind w:left="720" w:hanging="360"/>
      </w:pPr>
      <w:rPr>
        <w:rFonts w:ascii="Arial Nova Light" w:hAnsi="Arial Nova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9D8B"/>
    <w:multiLevelType w:val="hybridMultilevel"/>
    <w:tmpl w:val="52D0746A"/>
    <w:lvl w:ilvl="0" w:tplc="851893F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E3EC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8D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A9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0B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E4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01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ED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480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5D39"/>
    <w:multiLevelType w:val="multilevel"/>
    <w:tmpl w:val="93663E82"/>
    <w:lvl w:ilvl="0">
      <w:start w:val="1"/>
      <w:numFmt w:val="bullet"/>
      <w:lvlText w:val="-"/>
      <w:lvlJc w:val="left"/>
      <w:pPr>
        <w:ind w:left="720" w:hanging="360"/>
      </w:pPr>
      <w:rPr>
        <w:rFonts w:ascii="Arial Nova Light" w:hAnsi="Arial Nova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754A1"/>
    <w:multiLevelType w:val="hybridMultilevel"/>
    <w:tmpl w:val="411A1466"/>
    <w:lvl w:ilvl="0" w:tplc="F0B8671A">
      <w:start w:val="5"/>
      <w:numFmt w:val="bullet"/>
      <w:lvlText w:val="-"/>
      <w:lvlJc w:val="left"/>
      <w:pPr>
        <w:ind w:left="720" w:hanging="360"/>
      </w:pPr>
      <w:rPr>
        <w:rFonts w:ascii="Arial Nova Light" w:hAnsi="Arial Nova Light" w:hint="default"/>
      </w:rPr>
    </w:lvl>
    <w:lvl w:ilvl="1" w:tplc="B6E28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B24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C1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02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61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40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68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581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C3773"/>
    <w:multiLevelType w:val="hybridMultilevel"/>
    <w:tmpl w:val="ED3811D4"/>
    <w:lvl w:ilvl="0" w:tplc="7390D7B8">
      <w:start w:val="5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4B160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29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27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0D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349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A2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4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3AD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C504F"/>
    <w:multiLevelType w:val="hybridMultilevel"/>
    <w:tmpl w:val="814A8412"/>
    <w:lvl w:ilvl="0" w:tplc="424CE058">
      <w:start w:val="5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3836D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66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A7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CA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987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C6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66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E07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2DAEA"/>
    <w:multiLevelType w:val="hybridMultilevel"/>
    <w:tmpl w:val="215E6F14"/>
    <w:lvl w:ilvl="0" w:tplc="BC2A0AFC">
      <w:start w:val="5"/>
      <w:numFmt w:val="bullet"/>
      <w:lvlText w:val="-"/>
      <w:lvlJc w:val="left"/>
      <w:pPr>
        <w:ind w:left="720" w:hanging="360"/>
      </w:pPr>
      <w:rPr>
        <w:rFonts w:ascii="Arial Nova Light" w:hAnsi="Arial Nova Light" w:hint="default"/>
      </w:rPr>
    </w:lvl>
    <w:lvl w:ilvl="1" w:tplc="CBCA9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83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45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2D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89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AF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E8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849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4A764"/>
    <w:multiLevelType w:val="hybridMultilevel"/>
    <w:tmpl w:val="34F2A3CE"/>
    <w:lvl w:ilvl="0" w:tplc="BAFE4F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C60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29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4F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1A5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00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CE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8F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2C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2FAC4"/>
    <w:multiLevelType w:val="hybridMultilevel"/>
    <w:tmpl w:val="7BC486EE"/>
    <w:lvl w:ilvl="0" w:tplc="D18459C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0F61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E1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A7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E3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EA1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3AD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8C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85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850C1"/>
    <w:multiLevelType w:val="hybridMultilevel"/>
    <w:tmpl w:val="C568A9A0"/>
    <w:lvl w:ilvl="0" w:tplc="042C5856">
      <w:start w:val="5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5E460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10E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C3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AF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66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4B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E2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6D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63A5C"/>
    <w:multiLevelType w:val="multilevel"/>
    <w:tmpl w:val="205858BE"/>
    <w:lvl w:ilvl="0">
      <w:start w:val="1"/>
      <w:numFmt w:val="bullet"/>
      <w:lvlText w:val="-"/>
      <w:lvlJc w:val="left"/>
      <w:pPr>
        <w:ind w:left="720" w:hanging="360"/>
      </w:pPr>
      <w:rPr>
        <w:rFonts w:ascii="Arial Nova Light" w:hAnsi="Arial Nova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72D62"/>
    <w:multiLevelType w:val="hybridMultilevel"/>
    <w:tmpl w:val="E8AEE7CA"/>
    <w:lvl w:ilvl="0" w:tplc="C398159E">
      <w:start w:val="3"/>
      <w:numFmt w:val="bullet"/>
      <w:lvlText w:val="-"/>
      <w:lvlJc w:val="left"/>
      <w:pPr>
        <w:ind w:left="720" w:hanging="360"/>
      </w:pPr>
      <w:rPr>
        <w:rFonts w:ascii="Arial Nova Light" w:hAnsi="Arial Nova Light" w:hint="default"/>
      </w:rPr>
    </w:lvl>
    <w:lvl w:ilvl="1" w:tplc="964C7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AF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61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6B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66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A7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0E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A1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574A2"/>
    <w:multiLevelType w:val="multilevel"/>
    <w:tmpl w:val="0CA4703A"/>
    <w:lvl w:ilvl="0">
      <w:start w:val="1"/>
      <w:numFmt w:val="bullet"/>
      <w:lvlText w:val="-"/>
      <w:lvlJc w:val="left"/>
      <w:pPr>
        <w:ind w:left="720" w:hanging="360"/>
      </w:pPr>
      <w:rPr>
        <w:rFonts w:ascii="Arial Nova Light" w:hAnsi="Arial Nova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03929"/>
    <w:multiLevelType w:val="hybridMultilevel"/>
    <w:tmpl w:val="A7B0A8E6"/>
    <w:lvl w:ilvl="0" w:tplc="1A9662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56B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762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E6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C2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CE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4B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0C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8C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45E94"/>
    <w:multiLevelType w:val="hybridMultilevel"/>
    <w:tmpl w:val="1320231E"/>
    <w:lvl w:ilvl="0" w:tplc="864EDBF0">
      <w:start w:val="3"/>
      <w:numFmt w:val="bullet"/>
      <w:lvlText w:val="-"/>
      <w:lvlJc w:val="left"/>
      <w:pPr>
        <w:ind w:left="720" w:hanging="360"/>
      </w:pPr>
      <w:rPr>
        <w:rFonts w:ascii="Arial Nova Light" w:hAnsi="Arial Nova Light" w:hint="default"/>
      </w:rPr>
    </w:lvl>
    <w:lvl w:ilvl="1" w:tplc="1896B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6E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E9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CA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AD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45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44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A7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8CCD2"/>
    <w:multiLevelType w:val="hybridMultilevel"/>
    <w:tmpl w:val="EADA6A6E"/>
    <w:lvl w:ilvl="0" w:tplc="66AAE8BE">
      <w:start w:val="5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87126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4A6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65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E9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3CA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A2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84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481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10E51"/>
    <w:multiLevelType w:val="hybridMultilevel"/>
    <w:tmpl w:val="89F4B876"/>
    <w:lvl w:ilvl="0" w:tplc="38AA2CEA">
      <w:start w:val="3"/>
      <w:numFmt w:val="bullet"/>
      <w:lvlText w:val="-"/>
      <w:lvlJc w:val="left"/>
      <w:pPr>
        <w:ind w:left="720" w:hanging="360"/>
      </w:pPr>
      <w:rPr>
        <w:rFonts w:ascii="Arial Nova Light" w:hAnsi="Arial Nova Light" w:hint="default"/>
      </w:rPr>
    </w:lvl>
    <w:lvl w:ilvl="1" w:tplc="8D8CE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6C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C4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E3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86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C3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83B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32B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18F62"/>
    <w:multiLevelType w:val="hybridMultilevel"/>
    <w:tmpl w:val="A70E34C4"/>
    <w:lvl w:ilvl="0" w:tplc="8E18D872">
      <w:start w:val="5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AD6E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49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0A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20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E23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63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80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2A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FA78D"/>
    <w:multiLevelType w:val="hybridMultilevel"/>
    <w:tmpl w:val="5AA6F8F8"/>
    <w:lvl w:ilvl="0" w:tplc="F4AAA290">
      <w:start w:val="3"/>
      <w:numFmt w:val="bullet"/>
      <w:lvlText w:val="-"/>
      <w:lvlJc w:val="left"/>
      <w:pPr>
        <w:ind w:left="720" w:hanging="360"/>
      </w:pPr>
      <w:rPr>
        <w:rFonts w:ascii="Arial Nova Light" w:hAnsi="Arial Nova Light" w:hint="default"/>
      </w:rPr>
    </w:lvl>
    <w:lvl w:ilvl="1" w:tplc="EA42A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C5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8E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40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E1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80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4E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49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93788"/>
    <w:multiLevelType w:val="hybridMultilevel"/>
    <w:tmpl w:val="66E8724A"/>
    <w:lvl w:ilvl="0" w:tplc="FCC2271A">
      <w:numFmt w:val="bullet"/>
      <w:lvlText w:val=""/>
      <w:lvlJc w:val="left"/>
      <w:pPr>
        <w:ind w:left="789" w:hanging="360"/>
      </w:pPr>
      <w:rPr>
        <w:rFonts w:ascii="Wingdings" w:hAnsi="Wingdings" w:hint="default"/>
      </w:rPr>
    </w:lvl>
    <w:lvl w:ilvl="1" w:tplc="77D0F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C8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80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22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FC4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4E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6B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0A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53472"/>
    <w:multiLevelType w:val="hybridMultilevel"/>
    <w:tmpl w:val="C114D24C"/>
    <w:lvl w:ilvl="0" w:tplc="312E3072">
      <w:start w:val="3"/>
      <w:numFmt w:val="bullet"/>
      <w:lvlText w:val="-"/>
      <w:lvlJc w:val="left"/>
      <w:pPr>
        <w:ind w:left="720" w:hanging="360"/>
      </w:pPr>
      <w:rPr>
        <w:rFonts w:ascii="Arial Nova Light" w:hAnsi="Arial Nova Light" w:hint="default"/>
      </w:rPr>
    </w:lvl>
    <w:lvl w:ilvl="1" w:tplc="FF5AC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A1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28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0A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50E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6C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47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D09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312D7"/>
    <w:multiLevelType w:val="multilevel"/>
    <w:tmpl w:val="096857D8"/>
    <w:lvl w:ilvl="0">
      <w:start w:val="1"/>
      <w:numFmt w:val="bullet"/>
      <w:lvlText w:val="-"/>
      <w:lvlJc w:val="left"/>
      <w:pPr>
        <w:ind w:left="720" w:hanging="360"/>
      </w:pPr>
      <w:rPr>
        <w:rFonts w:ascii="Arial Nova Light" w:hAnsi="Arial Nova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2D774"/>
    <w:multiLevelType w:val="hybridMultilevel"/>
    <w:tmpl w:val="159C7A0A"/>
    <w:lvl w:ilvl="0" w:tplc="4D9A91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F026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FA1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4B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CA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A3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04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08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CCB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77C16"/>
    <w:multiLevelType w:val="hybridMultilevel"/>
    <w:tmpl w:val="B644E970"/>
    <w:lvl w:ilvl="0" w:tplc="EB06F53A">
      <w:start w:val="5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5AD4E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A9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AF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C9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A1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29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0A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48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078A0"/>
    <w:multiLevelType w:val="multilevel"/>
    <w:tmpl w:val="5C50FF08"/>
    <w:lvl w:ilvl="0">
      <w:start w:val="1"/>
      <w:numFmt w:val="bullet"/>
      <w:lvlText w:val="-"/>
      <w:lvlJc w:val="left"/>
      <w:pPr>
        <w:ind w:left="720" w:hanging="360"/>
      </w:pPr>
      <w:rPr>
        <w:rFonts w:ascii="Arial Nova Light" w:hAnsi="Arial Nova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A6922"/>
    <w:multiLevelType w:val="hybridMultilevel"/>
    <w:tmpl w:val="0BEEFC0A"/>
    <w:lvl w:ilvl="0" w:tplc="D9A2AD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332E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08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46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A2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82F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C6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ED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404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00C20"/>
    <w:multiLevelType w:val="hybridMultilevel"/>
    <w:tmpl w:val="1304EAF4"/>
    <w:lvl w:ilvl="0" w:tplc="2132FDC6">
      <w:start w:val="5"/>
      <w:numFmt w:val="bullet"/>
      <w:lvlText w:val="-"/>
      <w:lvlJc w:val="left"/>
      <w:pPr>
        <w:ind w:left="720" w:hanging="360"/>
      </w:pPr>
      <w:rPr>
        <w:rFonts w:ascii="Arial Nova Light" w:hAnsi="Arial Nova Light" w:hint="default"/>
      </w:rPr>
    </w:lvl>
    <w:lvl w:ilvl="1" w:tplc="5E8EE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40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04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A4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A4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6C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E3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20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5DE0E"/>
    <w:multiLevelType w:val="hybridMultilevel"/>
    <w:tmpl w:val="B532E598"/>
    <w:lvl w:ilvl="0" w:tplc="7F72C8D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40E1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CE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E1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8E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72B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2E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48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5C0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3DA9F"/>
    <w:multiLevelType w:val="hybridMultilevel"/>
    <w:tmpl w:val="3B406CFA"/>
    <w:lvl w:ilvl="0" w:tplc="20FE2A02">
      <w:start w:val="5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7CEA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4D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C2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A9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3AF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65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4F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6B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D4CAC"/>
    <w:multiLevelType w:val="hybridMultilevel"/>
    <w:tmpl w:val="A48E8AFE"/>
    <w:lvl w:ilvl="0" w:tplc="CC6A87B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D90E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88E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E0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0C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20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70D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AE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888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64994"/>
    <w:multiLevelType w:val="hybridMultilevel"/>
    <w:tmpl w:val="23AE411E"/>
    <w:lvl w:ilvl="0" w:tplc="733ADC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BB07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C6F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2E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A8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A25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46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EA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23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F8EBB"/>
    <w:multiLevelType w:val="hybridMultilevel"/>
    <w:tmpl w:val="512C9232"/>
    <w:lvl w:ilvl="0" w:tplc="F2D211D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71C3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EEA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C0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45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E6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20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05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BAB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62801"/>
    <w:multiLevelType w:val="hybridMultilevel"/>
    <w:tmpl w:val="B9D23C7E"/>
    <w:lvl w:ilvl="0" w:tplc="22D0D6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11A6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AB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44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04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AB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6A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C3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6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AE220"/>
    <w:multiLevelType w:val="hybridMultilevel"/>
    <w:tmpl w:val="1714B282"/>
    <w:lvl w:ilvl="0" w:tplc="934EC0D0">
      <w:start w:val="5"/>
      <w:numFmt w:val="bullet"/>
      <w:lvlText w:val="-"/>
      <w:lvlJc w:val="left"/>
      <w:pPr>
        <w:ind w:left="720" w:hanging="360"/>
      </w:pPr>
      <w:rPr>
        <w:rFonts w:ascii="Arial Nova Light" w:hAnsi="Arial Nova Light" w:hint="default"/>
      </w:rPr>
    </w:lvl>
    <w:lvl w:ilvl="1" w:tplc="9F2A8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CB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6E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EB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5CE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0B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E3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09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97237"/>
    <w:multiLevelType w:val="hybridMultilevel"/>
    <w:tmpl w:val="538C767E"/>
    <w:lvl w:ilvl="0" w:tplc="37CAC836">
      <w:start w:val="5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333CD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321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CB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20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504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487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E2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49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30458"/>
    <w:multiLevelType w:val="hybridMultilevel"/>
    <w:tmpl w:val="3D8C9052"/>
    <w:lvl w:ilvl="0" w:tplc="1E7A6D98">
      <w:start w:val="3"/>
      <w:numFmt w:val="bullet"/>
      <w:lvlText w:val="-"/>
      <w:lvlJc w:val="left"/>
      <w:pPr>
        <w:ind w:left="720" w:hanging="360"/>
      </w:pPr>
      <w:rPr>
        <w:rFonts w:ascii="Arial Nova Light" w:hAnsi="Arial Nova Light" w:hint="default"/>
      </w:rPr>
    </w:lvl>
    <w:lvl w:ilvl="1" w:tplc="E29E5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32A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A6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A1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85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8D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D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02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134508">
    <w:abstractNumId w:val="13"/>
  </w:num>
  <w:num w:numId="2" w16cid:durableId="866790943">
    <w:abstractNumId w:val="7"/>
  </w:num>
  <w:num w:numId="3" w16cid:durableId="733816722">
    <w:abstractNumId w:val="6"/>
  </w:num>
  <w:num w:numId="4" w16cid:durableId="1657414794">
    <w:abstractNumId w:val="3"/>
  </w:num>
  <w:num w:numId="5" w16cid:durableId="1992326496">
    <w:abstractNumId w:val="23"/>
  </w:num>
  <w:num w:numId="6" w16cid:durableId="1658848562">
    <w:abstractNumId w:val="10"/>
  </w:num>
  <w:num w:numId="7" w16cid:durableId="1810899866">
    <w:abstractNumId w:val="12"/>
  </w:num>
  <w:num w:numId="8" w16cid:durableId="418328642">
    <w:abstractNumId w:val="9"/>
  </w:num>
  <w:num w:numId="9" w16cid:durableId="839659616">
    <w:abstractNumId w:val="21"/>
  </w:num>
  <w:num w:numId="10" w16cid:durableId="1116407240">
    <w:abstractNumId w:val="2"/>
  </w:num>
  <w:num w:numId="11" w16cid:durableId="586623228">
    <w:abstractNumId w:val="24"/>
  </w:num>
  <w:num w:numId="12" w16cid:durableId="1961106633">
    <w:abstractNumId w:val="0"/>
  </w:num>
  <w:num w:numId="13" w16cid:durableId="1202783363">
    <w:abstractNumId w:val="4"/>
  </w:num>
  <w:num w:numId="14" w16cid:durableId="1083378422">
    <w:abstractNumId w:val="18"/>
  </w:num>
  <w:num w:numId="15" w16cid:durableId="593786851">
    <w:abstractNumId w:val="20"/>
  </w:num>
  <w:num w:numId="16" w16cid:durableId="415398626">
    <w:abstractNumId w:val="14"/>
  </w:num>
  <w:num w:numId="17" w16cid:durableId="1009678194">
    <w:abstractNumId w:val="35"/>
  </w:num>
  <w:num w:numId="18" w16cid:durableId="1087965101">
    <w:abstractNumId w:val="16"/>
  </w:num>
  <w:num w:numId="19" w16cid:durableId="906455345">
    <w:abstractNumId w:val="11"/>
  </w:num>
  <w:num w:numId="20" w16cid:durableId="926616789">
    <w:abstractNumId w:val="28"/>
  </w:num>
  <w:num w:numId="21" w16cid:durableId="626089522">
    <w:abstractNumId w:val="15"/>
  </w:num>
  <w:num w:numId="22" w16cid:durableId="218249997">
    <w:abstractNumId w:val="5"/>
  </w:num>
  <w:num w:numId="23" w16cid:durableId="727801965">
    <w:abstractNumId w:val="34"/>
  </w:num>
  <w:num w:numId="24" w16cid:durableId="777791629">
    <w:abstractNumId w:val="17"/>
  </w:num>
  <w:num w:numId="25" w16cid:durableId="384451132">
    <w:abstractNumId w:val="19"/>
  </w:num>
  <w:num w:numId="26" w16cid:durableId="1794326909">
    <w:abstractNumId w:val="25"/>
  </w:num>
  <w:num w:numId="27" w16cid:durableId="385224242">
    <w:abstractNumId w:val="27"/>
  </w:num>
  <w:num w:numId="28" w16cid:durableId="1667443251">
    <w:abstractNumId w:val="31"/>
  </w:num>
  <w:num w:numId="29" w16cid:durableId="1367947833">
    <w:abstractNumId w:val="8"/>
  </w:num>
  <w:num w:numId="30" w16cid:durableId="974337122">
    <w:abstractNumId w:val="32"/>
  </w:num>
  <w:num w:numId="31" w16cid:durableId="909312608">
    <w:abstractNumId w:val="22"/>
  </w:num>
  <w:num w:numId="32" w16cid:durableId="63184131">
    <w:abstractNumId w:val="1"/>
  </w:num>
  <w:num w:numId="33" w16cid:durableId="2101559327">
    <w:abstractNumId w:val="30"/>
  </w:num>
  <w:num w:numId="34" w16cid:durableId="1398824798">
    <w:abstractNumId w:val="29"/>
  </w:num>
  <w:num w:numId="35" w16cid:durableId="180510174">
    <w:abstractNumId w:val="33"/>
  </w:num>
  <w:num w:numId="36" w16cid:durableId="21012879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4AA970"/>
    <w:rsid w:val="00020911"/>
    <w:rsid w:val="00040D2C"/>
    <w:rsid w:val="00060D1D"/>
    <w:rsid w:val="000B48B7"/>
    <w:rsid w:val="00110493"/>
    <w:rsid w:val="00170632"/>
    <w:rsid w:val="001721FB"/>
    <w:rsid w:val="001E585F"/>
    <w:rsid w:val="00220161"/>
    <w:rsid w:val="00237D6D"/>
    <w:rsid w:val="00250BB8"/>
    <w:rsid w:val="00362764"/>
    <w:rsid w:val="00403B31"/>
    <w:rsid w:val="00414DD9"/>
    <w:rsid w:val="00420DE4"/>
    <w:rsid w:val="0044418A"/>
    <w:rsid w:val="004504B2"/>
    <w:rsid w:val="004550C8"/>
    <w:rsid w:val="00456095"/>
    <w:rsid w:val="004B2A2F"/>
    <w:rsid w:val="004B5643"/>
    <w:rsid w:val="00532196"/>
    <w:rsid w:val="005C2838"/>
    <w:rsid w:val="006A44C7"/>
    <w:rsid w:val="007147E3"/>
    <w:rsid w:val="00743699"/>
    <w:rsid w:val="0077615A"/>
    <w:rsid w:val="00786BFE"/>
    <w:rsid w:val="007A75CB"/>
    <w:rsid w:val="007D7CFF"/>
    <w:rsid w:val="0081297B"/>
    <w:rsid w:val="00821AF1"/>
    <w:rsid w:val="00860DA7"/>
    <w:rsid w:val="00865ADD"/>
    <w:rsid w:val="00875AA6"/>
    <w:rsid w:val="00875D21"/>
    <w:rsid w:val="0091109D"/>
    <w:rsid w:val="00914AB7"/>
    <w:rsid w:val="009260B5"/>
    <w:rsid w:val="009A708E"/>
    <w:rsid w:val="00A16065"/>
    <w:rsid w:val="00A4155A"/>
    <w:rsid w:val="00A64D6B"/>
    <w:rsid w:val="00A85D99"/>
    <w:rsid w:val="00AE486E"/>
    <w:rsid w:val="00AE771F"/>
    <w:rsid w:val="00B245DB"/>
    <w:rsid w:val="00B35147"/>
    <w:rsid w:val="00B36A33"/>
    <w:rsid w:val="00B7294B"/>
    <w:rsid w:val="00BE79FE"/>
    <w:rsid w:val="00C124C8"/>
    <w:rsid w:val="00C22E21"/>
    <w:rsid w:val="00C73004"/>
    <w:rsid w:val="00C8BA41"/>
    <w:rsid w:val="00C9284F"/>
    <w:rsid w:val="00C9B8E7"/>
    <w:rsid w:val="00CD2CB1"/>
    <w:rsid w:val="00D242EE"/>
    <w:rsid w:val="00D541F4"/>
    <w:rsid w:val="00D83719"/>
    <w:rsid w:val="00D978D0"/>
    <w:rsid w:val="00DB0AB9"/>
    <w:rsid w:val="00DB1D3F"/>
    <w:rsid w:val="00DD4CBB"/>
    <w:rsid w:val="00DF4F80"/>
    <w:rsid w:val="00E26699"/>
    <w:rsid w:val="00E71FB2"/>
    <w:rsid w:val="00EB43E8"/>
    <w:rsid w:val="00F124BA"/>
    <w:rsid w:val="00F91E70"/>
    <w:rsid w:val="00FB2B59"/>
    <w:rsid w:val="00FD7ACC"/>
    <w:rsid w:val="00FE2DE5"/>
    <w:rsid w:val="018C9834"/>
    <w:rsid w:val="020DE6E9"/>
    <w:rsid w:val="028E5085"/>
    <w:rsid w:val="03923737"/>
    <w:rsid w:val="03A87377"/>
    <w:rsid w:val="0509B541"/>
    <w:rsid w:val="054347B9"/>
    <w:rsid w:val="05AAFB53"/>
    <w:rsid w:val="064CEF60"/>
    <w:rsid w:val="0673FB62"/>
    <w:rsid w:val="067F8D70"/>
    <w:rsid w:val="068D23BF"/>
    <w:rsid w:val="069CBDC8"/>
    <w:rsid w:val="06DF181A"/>
    <w:rsid w:val="06E059B2"/>
    <w:rsid w:val="07306389"/>
    <w:rsid w:val="07F4F23E"/>
    <w:rsid w:val="080FCBC3"/>
    <w:rsid w:val="08C66C46"/>
    <w:rsid w:val="094AF9B0"/>
    <w:rsid w:val="097CA1BD"/>
    <w:rsid w:val="0A8BF66E"/>
    <w:rsid w:val="0AF6CE4A"/>
    <w:rsid w:val="0C354E2C"/>
    <w:rsid w:val="0C57DD3C"/>
    <w:rsid w:val="0CB0969B"/>
    <w:rsid w:val="0CD5A697"/>
    <w:rsid w:val="0CE33CE6"/>
    <w:rsid w:val="0D1777F8"/>
    <w:rsid w:val="0D224E6E"/>
    <w:rsid w:val="0D422C0B"/>
    <w:rsid w:val="0DA9E948"/>
    <w:rsid w:val="0DF5A123"/>
    <w:rsid w:val="0E8B9B74"/>
    <w:rsid w:val="0F45B9A9"/>
    <w:rsid w:val="0F75170D"/>
    <w:rsid w:val="10056E29"/>
    <w:rsid w:val="101ADDA8"/>
    <w:rsid w:val="1110E76E"/>
    <w:rsid w:val="113D09CB"/>
    <w:rsid w:val="11747326"/>
    <w:rsid w:val="119E9B79"/>
    <w:rsid w:val="119FC7DF"/>
    <w:rsid w:val="11F36F8A"/>
    <w:rsid w:val="12D1F024"/>
    <w:rsid w:val="13003809"/>
    <w:rsid w:val="1344E81B"/>
    <w:rsid w:val="134A4491"/>
    <w:rsid w:val="135E1078"/>
    <w:rsid w:val="137834F4"/>
    <w:rsid w:val="138AFDB0"/>
    <w:rsid w:val="139804DE"/>
    <w:rsid w:val="13A008F9"/>
    <w:rsid w:val="13E1C91D"/>
    <w:rsid w:val="144AE204"/>
    <w:rsid w:val="14EE54F9"/>
    <w:rsid w:val="1526CE11"/>
    <w:rsid w:val="15CA4B22"/>
    <w:rsid w:val="173713B5"/>
    <w:rsid w:val="17771568"/>
    <w:rsid w:val="19C98DFC"/>
    <w:rsid w:val="19FA3F34"/>
    <w:rsid w:val="1A1C9DEE"/>
    <w:rsid w:val="1A2BB03E"/>
    <w:rsid w:val="1A49F8A8"/>
    <w:rsid w:val="1B11C1A7"/>
    <w:rsid w:val="1B5FF63C"/>
    <w:rsid w:val="1BFAF5C4"/>
    <w:rsid w:val="1CAD9208"/>
    <w:rsid w:val="1CEA6CAC"/>
    <w:rsid w:val="1E23DC81"/>
    <w:rsid w:val="1E2CF93F"/>
    <w:rsid w:val="1E4AA970"/>
    <w:rsid w:val="1E8B887A"/>
    <w:rsid w:val="1EB12B61"/>
    <w:rsid w:val="1FBFACE2"/>
    <w:rsid w:val="1FE532CA"/>
    <w:rsid w:val="2038EEF8"/>
    <w:rsid w:val="206980B8"/>
    <w:rsid w:val="2181032B"/>
    <w:rsid w:val="22694274"/>
    <w:rsid w:val="22878FB0"/>
    <w:rsid w:val="2288FC07"/>
    <w:rsid w:val="229C23B0"/>
    <w:rsid w:val="22B065EC"/>
    <w:rsid w:val="23708FBA"/>
    <w:rsid w:val="2378CCE3"/>
    <w:rsid w:val="23E59A9B"/>
    <w:rsid w:val="247B3381"/>
    <w:rsid w:val="24FEC9CC"/>
    <w:rsid w:val="25878473"/>
    <w:rsid w:val="25EA9F39"/>
    <w:rsid w:val="26D90D93"/>
    <w:rsid w:val="2751CB06"/>
    <w:rsid w:val="27F3FAEA"/>
    <w:rsid w:val="28C543DE"/>
    <w:rsid w:val="28E0725F"/>
    <w:rsid w:val="29233C1A"/>
    <w:rsid w:val="298C7318"/>
    <w:rsid w:val="2A218EF1"/>
    <w:rsid w:val="2ABF0C7B"/>
    <w:rsid w:val="2B469056"/>
    <w:rsid w:val="2B792AB0"/>
    <w:rsid w:val="2B7B4466"/>
    <w:rsid w:val="2B96F85B"/>
    <w:rsid w:val="2BC21D36"/>
    <w:rsid w:val="2D13CD60"/>
    <w:rsid w:val="2D59E2CD"/>
    <w:rsid w:val="2D7304E6"/>
    <w:rsid w:val="2DD33E28"/>
    <w:rsid w:val="2DDED657"/>
    <w:rsid w:val="2DE05B27"/>
    <w:rsid w:val="2E0DF88A"/>
    <w:rsid w:val="2E5B4462"/>
    <w:rsid w:val="2EA8D340"/>
    <w:rsid w:val="2F316C53"/>
    <w:rsid w:val="2FDBAB9F"/>
    <w:rsid w:val="2FF63F38"/>
    <w:rsid w:val="303FFC05"/>
    <w:rsid w:val="3052DC00"/>
    <w:rsid w:val="309916CF"/>
    <w:rsid w:val="30DF84EF"/>
    <w:rsid w:val="318D3125"/>
    <w:rsid w:val="31CEB45B"/>
    <w:rsid w:val="31E07402"/>
    <w:rsid w:val="320DEB92"/>
    <w:rsid w:val="3252BEFF"/>
    <w:rsid w:val="328AED56"/>
    <w:rsid w:val="32A81946"/>
    <w:rsid w:val="32D9718C"/>
    <w:rsid w:val="332797AC"/>
    <w:rsid w:val="339FD278"/>
    <w:rsid w:val="33AB580A"/>
    <w:rsid w:val="33F7D1F8"/>
    <w:rsid w:val="351814C4"/>
    <w:rsid w:val="357DB547"/>
    <w:rsid w:val="36955FD2"/>
    <w:rsid w:val="36EC2271"/>
    <w:rsid w:val="3714F8AD"/>
    <w:rsid w:val="374532AE"/>
    <w:rsid w:val="37595722"/>
    <w:rsid w:val="376F16E4"/>
    <w:rsid w:val="37827E7B"/>
    <w:rsid w:val="3798EEDC"/>
    <w:rsid w:val="37C9809C"/>
    <w:rsid w:val="37EBDF05"/>
    <w:rsid w:val="38875DA0"/>
    <w:rsid w:val="3902C483"/>
    <w:rsid w:val="3907090E"/>
    <w:rsid w:val="3A0F8CBF"/>
    <w:rsid w:val="3A1FEFB6"/>
    <w:rsid w:val="3A574D88"/>
    <w:rsid w:val="3AD53045"/>
    <w:rsid w:val="3B01215E"/>
    <w:rsid w:val="3B47621F"/>
    <w:rsid w:val="3B793BC9"/>
    <w:rsid w:val="3BD0641E"/>
    <w:rsid w:val="3C18A3D1"/>
    <w:rsid w:val="3C1C8B6D"/>
    <w:rsid w:val="3C46F35E"/>
    <w:rsid w:val="3E9B55C1"/>
    <w:rsid w:val="3EF79D35"/>
    <w:rsid w:val="3F05F47B"/>
    <w:rsid w:val="401CBD9C"/>
    <w:rsid w:val="40542710"/>
    <w:rsid w:val="4071087A"/>
    <w:rsid w:val="40936D96"/>
    <w:rsid w:val="412E8CF4"/>
    <w:rsid w:val="41573A85"/>
    <w:rsid w:val="417E11E4"/>
    <w:rsid w:val="41F9EE48"/>
    <w:rsid w:val="4221376E"/>
    <w:rsid w:val="42728B4B"/>
    <w:rsid w:val="43A305DA"/>
    <w:rsid w:val="43CB402E"/>
    <w:rsid w:val="4469DB95"/>
    <w:rsid w:val="44A48EC6"/>
    <w:rsid w:val="4507E411"/>
    <w:rsid w:val="45B7FA16"/>
    <w:rsid w:val="46A3B472"/>
    <w:rsid w:val="47218C96"/>
    <w:rsid w:val="47829597"/>
    <w:rsid w:val="47BBA0D3"/>
    <w:rsid w:val="489C9B2A"/>
    <w:rsid w:val="48A3FD13"/>
    <w:rsid w:val="48F4C9F4"/>
    <w:rsid w:val="4925BA73"/>
    <w:rsid w:val="4A3FCD74"/>
    <w:rsid w:val="4A4DBB3B"/>
    <w:rsid w:val="4A909A55"/>
    <w:rsid w:val="4B419168"/>
    <w:rsid w:val="4B458414"/>
    <w:rsid w:val="4BC7339F"/>
    <w:rsid w:val="4BDBF010"/>
    <w:rsid w:val="4D1981BB"/>
    <w:rsid w:val="4D2226F6"/>
    <w:rsid w:val="4EAA535A"/>
    <w:rsid w:val="4EDABE33"/>
    <w:rsid w:val="50EBEABA"/>
    <w:rsid w:val="51628319"/>
    <w:rsid w:val="516BD2CB"/>
    <w:rsid w:val="5239F37D"/>
    <w:rsid w:val="528CCE48"/>
    <w:rsid w:val="534CA34D"/>
    <w:rsid w:val="53DE1DFE"/>
    <w:rsid w:val="53F104D4"/>
    <w:rsid w:val="54134FED"/>
    <w:rsid w:val="54EEEE2E"/>
    <w:rsid w:val="55F1ACA9"/>
    <w:rsid w:val="5694539B"/>
    <w:rsid w:val="5723B6D0"/>
    <w:rsid w:val="5742ED39"/>
    <w:rsid w:val="5774506C"/>
    <w:rsid w:val="57CAAD07"/>
    <w:rsid w:val="583061F9"/>
    <w:rsid w:val="589DDD3B"/>
    <w:rsid w:val="59A2BC74"/>
    <w:rsid w:val="5A29E1ED"/>
    <w:rsid w:val="5A482F94"/>
    <w:rsid w:val="5A4FE575"/>
    <w:rsid w:val="5A804E75"/>
    <w:rsid w:val="5A93BB2A"/>
    <w:rsid w:val="5AF739D2"/>
    <w:rsid w:val="5B3E8CD5"/>
    <w:rsid w:val="5B7EF1A3"/>
    <w:rsid w:val="5C5C6B57"/>
    <w:rsid w:val="5C66BC7B"/>
    <w:rsid w:val="5CAE9135"/>
    <w:rsid w:val="5D061B12"/>
    <w:rsid w:val="5D189CC0"/>
    <w:rsid w:val="5D310746"/>
    <w:rsid w:val="5E17E485"/>
    <w:rsid w:val="5ED3636C"/>
    <w:rsid w:val="5FB3B4E6"/>
    <w:rsid w:val="5FD47E5C"/>
    <w:rsid w:val="6011FDF8"/>
    <w:rsid w:val="60520F61"/>
    <w:rsid w:val="60B67BD9"/>
    <w:rsid w:val="60D51BA8"/>
    <w:rsid w:val="60DD1C95"/>
    <w:rsid w:val="614F8547"/>
    <w:rsid w:val="619AA18B"/>
    <w:rsid w:val="61D3C93E"/>
    <w:rsid w:val="62047869"/>
    <w:rsid w:val="62391CFD"/>
    <w:rsid w:val="62891ECC"/>
    <w:rsid w:val="6300AD01"/>
    <w:rsid w:val="6401DA96"/>
    <w:rsid w:val="6401E0E7"/>
    <w:rsid w:val="6429E314"/>
    <w:rsid w:val="64872609"/>
    <w:rsid w:val="64DE1A08"/>
    <w:rsid w:val="65256F3D"/>
    <w:rsid w:val="654002A6"/>
    <w:rsid w:val="6573E4ED"/>
    <w:rsid w:val="6598319A"/>
    <w:rsid w:val="65D9320E"/>
    <w:rsid w:val="6649EF92"/>
    <w:rsid w:val="6673DB26"/>
    <w:rsid w:val="667BD6B8"/>
    <w:rsid w:val="670D8A3F"/>
    <w:rsid w:val="67FEF35E"/>
    <w:rsid w:val="68A95AA0"/>
    <w:rsid w:val="68D54BB9"/>
    <w:rsid w:val="699AC3BF"/>
    <w:rsid w:val="6A452B01"/>
    <w:rsid w:val="6A4C1C68"/>
    <w:rsid w:val="6AB10905"/>
    <w:rsid w:val="6B0BCD32"/>
    <w:rsid w:val="6B37B097"/>
    <w:rsid w:val="6BDE678F"/>
    <w:rsid w:val="6C2718D5"/>
    <w:rsid w:val="6C949EA3"/>
    <w:rsid w:val="6CA1AB24"/>
    <w:rsid w:val="6CD4BE55"/>
    <w:rsid w:val="6D825F75"/>
    <w:rsid w:val="6E251501"/>
    <w:rsid w:val="6ED45050"/>
    <w:rsid w:val="6EEBDA76"/>
    <w:rsid w:val="6F189C24"/>
    <w:rsid w:val="6F57E0C1"/>
    <w:rsid w:val="6FCDD9C9"/>
    <w:rsid w:val="70633C1E"/>
    <w:rsid w:val="70875A90"/>
    <w:rsid w:val="70BB5DEC"/>
    <w:rsid w:val="70E723BE"/>
    <w:rsid w:val="722AEBFE"/>
    <w:rsid w:val="72503CE6"/>
    <w:rsid w:val="728F5F07"/>
    <w:rsid w:val="738FCF57"/>
    <w:rsid w:val="73A7C173"/>
    <w:rsid w:val="758ECF0F"/>
    <w:rsid w:val="75AC05E7"/>
    <w:rsid w:val="75E02D5D"/>
    <w:rsid w:val="7617F2C1"/>
    <w:rsid w:val="76336350"/>
    <w:rsid w:val="783BD922"/>
    <w:rsid w:val="78473D3F"/>
    <w:rsid w:val="78B471F0"/>
    <w:rsid w:val="78BD7F40"/>
    <w:rsid w:val="78C66FD1"/>
    <w:rsid w:val="79509A1D"/>
    <w:rsid w:val="797FBD9D"/>
    <w:rsid w:val="79C8F08D"/>
    <w:rsid w:val="79EA53FD"/>
    <w:rsid w:val="7A936FA5"/>
    <w:rsid w:val="7AA99E9E"/>
    <w:rsid w:val="7B33FAF0"/>
    <w:rsid w:val="7BA4C739"/>
    <w:rsid w:val="7BE725ED"/>
    <w:rsid w:val="7CDC67ED"/>
    <w:rsid w:val="7D515E30"/>
    <w:rsid w:val="7D87149F"/>
    <w:rsid w:val="7D9D0822"/>
    <w:rsid w:val="7DD2DEE2"/>
    <w:rsid w:val="7E039DF9"/>
    <w:rsid w:val="7FD37225"/>
    <w:rsid w:val="7FD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A970"/>
  <w15:chartTrackingRefBased/>
  <w15:docId w15:val="{DDFBEDC6-BC3A-4017-8A65-09E14140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cc226-018a-4c28-ab90-465ba70bfba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45888C402CE4A8459C792503FB568" ma:contentTypeVersion="13" ma:contentTypeDescription="Crée un document." ma:contentTypeScope="" ma:versionID="3b3fa34e4a79dd7f4aadc012f2aa8b66">
  <xsd:schema xmlns:xsd="http://www.w3.org/2001/XMLSchema" xmlns:xs="http://www.w3.org/2001/XMLSchema" xmlns:p="http://schemas.microsoft.com/office/2006/metadata/properties" xmlns:ns2="6efcc226-018a-4c28-ab90-465ba70bfbaf" xmlns:ns3="15d9037c-9927-4aa4-85c9-810f0e4b5bbf" targetNamespace="http://schemas.microsoft.com/office/2006/metadata/properties" ma:root="true" ma:fieldsID="2441c646df96bbb9a20f624993575086" ns2:_="" ns3:_="">
    <xsd:import namespace="6efcc226-018a-4c28-ab90-465ba70bfbaf"/>
    <xsd:import namespace="15d9037c-9927-4aa4-85c9-810f0e4b5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cc226-018a-4c28-ab90-465ba70bf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ec17701-669a-4205-a846-1ef42d1330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9037c-9927-4aa4-85c9-810f0e4b5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890C6D-8221-4A44-9807-F6674C05C1FE}">
  <ds:schemaRefs>
    <ds:schemaRef ds:uri="http://schemas.microsoft.com/office/2006/metadata/properties"/>
    <ds:schemaRef ds:uri="http://schemas.microsoft.com/office/infopath/2007/PartnerControls"/>
    <ds:schemaRef ds:uri="6efcc226-018a-4c28-ab90-465ba70bfbaf"/>
  </ds:schemaRefs>
</ds:datastoreItem>
</file>

<file path=customXml/itemProps2.xml><?xml version="1.0" encoding="utf-8"?>
<ds:datastoreItem xmlns:ds="http://schemas.openxmlformats.org/officeDocument/2006/customXml" ds:itemID="{71E5954A-F623-46BC-BC10-A6A93BDA80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657EB-7460-4B51-8F12-F5D1D5CC3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cc226-018a-4c28-ab90-465ba70bfbaf"/>
    <ds:schemaRef ds:uri="15d9037c-9927-4aa4-85c9-810f0e4b5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DB60BC-FC5B-40E9-BBB9-D264478845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975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Pieteraerents</dc:creator>
  <cp:keywords/>
  <dc:description/>
  <cp:lastModifiedBy>Camille Rousseau</cp:lastModifiedBy>
  <cp:revision>71</cp:revision>
  <dcterms:created xsi:type="dcterms:W3CDTF">2023-10-03T15:12:00Z</dcterms:created>
  <dcterms:modified xsi:type="dcterms:W3CDTF">2023-12-12T15:05:00Z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0x0101000C145888C402CE4A8459C792503FB568</vt:lpwstr>
  </property>
  <property fmtid="{D5CDD505-2E9C-101B-9397-08002B2CF9AE}" pid="3" name="MediaServiceImageTags">
    <vt:lpwstr/>
  </property>
</Properties>
</file>