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20A3A" w14:textId="77777777" w:rsidR="000C2A85" w:rsidRDefault="000C2A85" w:rsidP="000C2A85"/>
    <w:p w14:paraId="10AEFDDC" w14:textId="4D72D4FC" w:rsidR="000C2A85" w:rsidRPr="00A64421" w:rsidRDefault="000C2A85" w:rsidP="7A08B42D">
      <w:pPr>
        <w:pStyle w:val="IntenseQuote"/>
        <w:pBdr>
          <w:bottom w:val="single" w:sz="4" w:space="0" w:color="4472C4" w:themeColor="accent1"/>
        </w:pBdr>
        <w:spacing w:before="0"/>
        <w:rPr>
          <w:rFonts w:ascii="Arial Black" w:hAnsi="Arial Black"/>
          <w:color w:val="auto"/>
          <w:sz w:val="10"/>
          <w:szCs w:val="10"/>
          <w:u w:val="single" w:color="FF0000"/>
        </w:rPr>
      </w:pPr>
      <w:r w:rsidRPr="000334AA">
        <w:rPr>
          <w:rFonts w:ascii="Arial Black" w:hAnsi="Arial Black"/>
          <w:noProof/>
          <w:color w:val="auto"/>
          <w:u w:val="single" w:color="FF0000"/>
        </w:rPr>
        <w:drawing>
          <wp:anchor distT="0" distB="0" distL="114300" distR="114300" simplePos="0" relativeHeight="251658240" behindDoc="0" locked="0" layoutInCell="1" allowOverlap="1" wp14:anchorId="4272A267" wp14:editId="42CD0F1A">
            <wp:simplePos x="0" y="0"/>
            <wp:positionH relativeFrom="column">
              <wp:posOffset>-480695</wp:posOffset>
            </wp:positionH>
            <wp:positionV relativeFrom="paragraph">
              <wp:posOffset>-23495</wp:posOffset>
            </wp:positionV>
            <wp:extent cx="889000" cy="868641"/>
            <wp:effectExtent l="0" t="0" r="635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68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A08B42D">
        <w:rPr>
          <w:rFonts w:ascii="Arial Rounded MT Bold" w:hAnsi="Arial Rounded MT Bold"/>
          <w:b/>
          <w:bCs/>
          <w:i w:val="0"/>
          <w:iCs w:val="0"/>
          <w:color w:val="000000" w:themeColor="text1"/>
          <w:sz w:val="36"/>
          <w:szCs w:val="36"/>
        </w:rPr>
        <w:t xml:space="preserve">Séance </w:t>
      </w:r>
      <w:r w:rsidR="00817836">
        <w:rPr>
          <w:rFonts w:ascii="Arial Rounded MT Bold" w:hAnsi="Arial Rounded MT Bold"/>
          <w:b/>
          <w:bCs/>
          <w:i w:val="0"/>
          <w:iCs w:val="0"/>
          <w:color w:val="000000" w:themeColor="text1"/>
          <w:sz w:val="36"/>
          <w:szCs w:val="36"/>
        </w:rPr>
        <w:t>7</w:t>
      </w:r>
      <w:r w:rsidRPr="000334AA">
        <w:rPr>
          <w:rFonts w:ascii="Arial Rounded MT Bold" w:hAnsi="Arial Rounded MT Bold"/>
          <w:b/>
          <w:bCs/>
          <w:i w:val="0"/>
          <w:iCs w:val="0"/>
          <w:color w:val="000000" w:themeColor="text1"/>
          <w:sz w:val="36"/>
          <w:szCs w:val="36"/>
        </w:rPr>
        <w:br/>
      </w:r>
      <w:r w:rsidR="009C15E7" w:rsidRPr="008E7420">
        <w:rPr>
          <w:rFonts w:ascii="Arial Black" w:hAnsi="Arial Black"/>
          <w:color w:val="auto"/>
          <w:sz w:val="24"/>
          <w:szCs w:val="24"/>
          <w:u w:val="single"/>
        </w:rPr>
        <w:t>A la découverte de nos forces</w:t>
      </w:r>
      <w:r>
        <w:rPr>
          <w:rFonts w:ascii="Arial Black" w:hAnsi="Arial Black"/>
          <w:color w:val="auto"/>
          <w:sz w:val="24"/>
          <w:szCs w:val="24"/>
          <w:u w:val="single" w:color="FF0000"/>
        </w:rPr>
        <w:br/>
      </w:r>
    </w:p>
    <w:tbl>
      <w:tblPr>
        <w:tblStyle w:val="TableGrid"/>
        <w:tblW w:w="10803" w:type="dxa"/>
        <w:tblInd w:w="-851" w:type="dxa"/>
        <w:tblLook w:val="04A0" w:firstRow="1" w:lastRow="0" w:firstColumn="1" w:lastColumn="0" w:noHBand="0" w:noVBand="1"/>
      </w:tblPr>
      <w:tblGrid>
        <w:gridCol w:w="160"/>
        <w:gridCol w:w="1595"/>
        <w:gridCol w:w="3459"/>
        <w:gridCol w:w="5417"/>
        <w:gridCol w:w="172"/>
      </w:tblGrid>
      <w:tr w:rsidR="000C2A85" w14:paraId="4A37E1EC" w14:textId="77777777" w:rsidTr="41A05C64">
        <w:trPr>
          <w:gridBefore w:val="1"/>
          <w:wBefore w:w="160" w:type="dxa"/>
          <w:trHeight w:val="393"/>
        </w:trPr>
        <w:tc>
          <w:tcPr>
            <w:tcW w:w="1595" w:type="dxa"/>
            <w:tcBorders>
              <w:left w:val="nil"/>
            </w:tcBorders>
            <w:vAlign w:val="center"/>
          </w:tcPr>
          <w:p w14:paraId="33915A00" w14:textId="77777777" w:rsidR="000C2A85" w:rsidRPr="00FB7196" w:rsidRDefault="000C2A85" w:rsidP="005D7973">
            <w:pPr>
              <w:jc w:val="center"/>
              <w:rPr>
                <w:rFonts w:ascii="Arial Nova Light" w:hAnsi="Arial Nova Light"/>
                <w:color w:val="FF0000"/>
                <w:sz w:val="20"/>
                <w:szCs w:val="20"/>
              </w:rPr>
            </w:pPr>
            <w:r w:rsidRPr="00FB7196">
              <w:rPr>
                <w:rFonts w:ascii="Arial Nova Light" w:hAnsi="Arial Nova Light"/>
                <w:color w:val="FF0000"/>
                <w:sz w:val="20"/>
                <w:szCs w:val="20"/>
              </w:rPr>
              <w:t>Sujet</w:t>
            </w:r>
          </w:p>
        </w:tc>
        <w:tc>
          <w:tcPr>
            <w:tcW w:w="9048" w:type="dxa"/>
            <w:gridSpan w:val="3"/>
            <w:tcBorders>
              <w:right w:val="nil"/>
            </w:tcBorders>
          </w:tcPr>
          <w:p w14:paraId="6A368FCF" w14:textId="4EA3A893" w:rsidR="000C2A85" w:rsidRPr="00FB7196" w:rsidRDefault="00AB1B49" w:rsidP="7A08B42D">
            <w:pPr>
              <w:spacing w:line="259" w:lineRule="auto"/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Trouver ses forces !</w:t>
            </w:r>
          </w:p>
        </w:tc>
      </w:tr>
      <w:tr w:rsidR="000C2A85" w14:paraId="36CC90C8" w14:textId="77777777" w:rsidTr="41A05C64">
        <w:trPr>
          <w:gridBefore w:val="1"/>
          <w:wBefore w:w="160" w:type="dxa"/>
          <w:trHeight w:val="393"/>
        </w:trPr>
        <w:tc>
          <w:tcPr>
            <w:tcW w:w="1595" w:type="dxa"/>
            <w:tcBorders>
              <w:left w:val="nil"/>
            </w:tcBorders>
            <w:vAlign w:val="center"/>
          </w:tcPr>
          <w:p w14:paraId="5CE2FFE3" w14:textId="77777777" w:rsidR="000C2A85" w:rsidRPr="00FB7196" w:rsidRDefault="000C2A85" w:rsidP="005D7973">
            <w:pPr>
              <w:jc w:val="center"/>
              <w:rPr>
                <w:rFonts w:ascii="Arial Nova Light" w:hAnsi="Arial Nova Light"/>
                <w:color w:val="FF0000"/>
                <w:sz w:val="20"/>
                <w:szCs w:val="20"/>
              </w:rPr>
            </w:pPr>
            <w:r w:rsidRPr="00FB7196">
              <w:rPr>
                <w:rFonts w:ascii="Arial Nova Light" w:hAnsi="Arial Nova Light"/>
                <w:color w:val="FF0000"/>
                <w:sz w:val="20"/>
                <w:szCs w:val="20"/>
              </w:rPr>
              <w:t>Objectif</w:t>
            </w:r>
            <w:r>
              <w:rPr>
                <w:rFonts w:ascii="Arial Nova Light" w:hAnsi="Arial Nova Light"/>
                <w:color w:val="FF0000"/>
                <w:sz w:val="20"/>
                <w:szCs w:val="20"/>
              </w:rPr>
              <w:t xml:space="preserve"> pédagogique</w:t>
            </w:r>
          </w:p>
        </w:tc>
        <w:tc>
          <w:tcPr>
            <w:tcW w:w="9048" w:type="dxa"/>
            <w:gridSpan w:val="3"/>
            <w:tcBorders>
              <w:bottom w:val="single" w:sz="4" w:space="0" w:color="auto"/>
              <w:right w:val="nil"/>
            </w:tcBorders>
          </w:tcPr>
          <w:p w14:paraId="54BDEF94" w14:textId="136C39AE" w:rsidR="000C2A85" w:rsidRDefault="007C2312" w:rsidP="005D7973">
            <w:pPr>
              <w:rPr>
                <w:rFonts w:ascii="Arial Nova Light" w:hAnsi="Arial Nova Light"/>
                <w:sz w:val="20"/>
                <w:szCs w:val="20"/>
              </w:rPr>
            </w:pPr>
            <w:r>
              <w:rPr>
                <w:rFonts w:ascii="Arial Nova Light" w:hAnsi="Arial Nova Light"/>
                <w:sz w:val="20"/>
                <w:szCs w:val="20"/>
              </w:rPr>
              <w:t>Comprendre ce que sont les forces et</w:t>
            </w:r>
            <w:r w:rsidR="00AB1B49">
              <w:rPr>
                <w:rFonts w:ascii="Arial Nova Light" w:hAnsi="Arial Nova Light"/>
                <w:sz w:val="20"/>
                <w:szCs w:val="20"/>
              </w:rPr>
              <w:t xml:space="preserve"> repérer les siennes </w:t>
            </w:r>
            <w:r w:rsidR="007F297E">
              <w:rPr>
                <w:rFonts w:ascii="Arial Nova Light" w:hAnsi="Arial Nova Light"/>
                <w:sz w:val="20"/>
                <w:szCs w:val="20"/>
              </w:rPr>
              <w:t>;</w:t>
            </w:r>
          </w:p>
          <w:p w14:paraId="0B7F898D" w14:textId="0E1C526C" w:rsidR="007F297E" w:rsidRPr="007339B4" w:rsidRDefault="007F297E" w:rsidP="005D7973">
            <w:pPr>
              <w:rPr>
                <w:rFonts w:ascii="Arial Nova Light" w:hAnsi="Arial Nova Light"/>
                <w:sz w:val="20"/>
                <w:szCs w:val="20"/>
              </w:rPr>
            </w:pPr>
          </w:p>
        </w:tc>
      </w:tr>
      <w:tr w:rsidR="000C2A85" w14:paraId="4A4FCBF7" w14:textId="77777777" w:rsidTr="41A05C64">
        <w:trPr>
          <w:gridBefore w:val="1"/>
          <w:wBefore w:w="160" w:type="dxa"/>
          <w:trHeight w:val="371"/>
        </w:trPr>
        <w:tc>
          <w:tcPr>
            <w:tcW w:w="1595" w:type="dxa"/>
            <w:tcBorders>
              <w:left w:val="nil"/>
              <w:bottom w:val="single" w:sz="4" w:space="0" w:color="FF0000"/>
            </w:tcBorders>
            <w:vAlign w:val="center"/>
          </w:tcPr>
          <w:p w14:paraId="60DB2916" w14:textId="77777777" w:rsidR="000C2A85" w:rsidRPr="00FB7196" w:rsidRDefault="000C2A85" w:rsidP="005D7973">
            <w:pPr>
              <w:jc w:val="center"/>
              <w:rPr>
                <w:rFonts w:ascii="Arial Nova Light" w:hAnsi="Arial Nova Light"/>
                <w:color w:val="FF0000"/>
                <w:sz w:val="20"/>
                <w:szCs w:val="20"/>
              </w:rPr>
            </w:pPr>
            <w:r w:rsidRPr="3719683C">
              <w:rPr>
                <w:rFonts w:ascii="Arial Nova Light" w:hAnsi="Arial Nova Light"/>
                <w:color w:val="FF0000"/>
                <w:sz w:val="20"/>
                <w:szCs w:val="20"/>
              </w:rPr>
              <w:t>CPS développée</w:t>
            </w:r>
          </w:p>
        </w:tc>
        <w:tc>
          <w:tcPr>
            <w:tcW w:w="9048" w:type="dxa"/>
            <w:gridSpan w:val="3"/>
            <w:tcBorders>
              <w:right w:val="nil"/>
            </w:tcBorders>
          </w:tcPr>
          <w:p w14:paraId="52C4286D" w14:textId="61C438EA" w:rsidR="003157D8" w:rsidRPr="00FE63D0" w:rsidRDefault="000C2A85" w:rsidP="003A623F">
            <w:pPr>
              <w:rPr>
                <w:rFonts w:ascii="Arial Nova Light" w:hAnsi="Arial Nova Light"/>
                <w:sz w:val="20"/>
                <w:szCs w:val="20"/>
              </w:rPr>
            </w:pPr>
            <w:r w:rsidRPr="41A05C64">
              <w:rPr>
                <w:rFonts w:ascii="Arial Nova Light" w:hAnsi="Arial Nova Light"/>
                <w:sz w:val="20"/>
                <w:szCs w:val="20"/>
              </w:rPr>
              <w:t>CC</w:t>
            </w:r>
            <w:r w:rsidR="000B12B6" w:rsidRPr="41A05C64">
              <w:rPr>
                <w:rFonts w:ascii="Arial Nova Light" w:hAnsi="Arial Nova Light"/>
                <w:sz w:val="20"/>
                <w:szCs w:val="20"/>
              </w:rPr>
              <w:t>1</w:t>
            </w:r>
            <w:r w:rsidRPr="41A05C64">
              <w:rPr>
                <w:rFonts w:ascii="Arial Nova Light" w:hAnsi="Arial Nova Light"/>
                <w:sz w:val="20"/>
                <w:szCs w:val="20"/>
              </w:rPr>
              <w:t>-</w:t>
            </w:r>
            <w:r w:rsidR="00675D06" w:rsidRPr="41A05C64">
              <w:rPr>
                <w:rFonts w:ascii="Arial Nova Light" w:hAnsi="Arial Nova Light"/>
                <w:sz w:val="20"/>
                <w:szCs w:val="20"/>
              </w:rPr>
              <w:t>1</w:t>
            </w:r>
            <w:r w:rsidRPr="41A05C64">
              <w:rPr>
                <w:rFonts w:ascii="Arial Nova Light" w:hAnsi="Arial Nova Light"/>
                <w:sz w:val="20"/>
                <w:szCs w:val="20"/>
              </w:rPr>
              <w:t xml:space="preserve"> </w:t>
            </w:r>
            <w:r w:rsidR="000B12B6" w:rsidRPr="41A05C64">
              <w:rPr>
                <w:rFonts w:ascii="Arial Nova Light" w:hAnsi="Arial Nova Light"/>
                <w:sz w:val="20"/>
                <w:szCs w:val="20"/>
              </w:rPr>
              <w:t>Connaissance de soi</w:t>
            </w:r>
            <w:r w:rsidR="004C0167" w:rsidRPr="41A05C64">
              <w:rPr>
                <w:rFonts w:ascii="Arial Nova Light" w:hAnsi="Arial Nova Light"/>
                <w:sz w:val="20"/>
                <w:szCs w:val="20"/>
              </w:rPr>
              <w:t xml:space="preserve"> (mieux connaître ses forces, ses limites</w:t>
            </w:r>
            <w:r w:rsidR="723D3212" w:rsidRPr="41A05C64">
              <w:rPr>
                <w:rFonts w:ascii="Arial Nova Light" w:hAnsi="Arial Nova Light"/>
                <w:sz w:val="20"/>
                <w:szCs w:val="20"/>
              </w:rPr>
              <w:t>,</w:t>
            </w:r>
            <w:r w:rsidR="00FE63D0" w:rsidRPr="41A05C64">
              <w:rPr>
                <w:rFonts w:ascii="Arial Nova Light" w:hAnsi="Arial Nova Light"/>
                <w:sz w:val="20"/>
                <w:szCs w:val="20"/>
              </w:rPr>
              <w:t xml:space="preserve"> etc</w:t>
            </w:r>
            <w:r w:rsidR="292A58E9" w:rsidRPr="41A05C64">
              <w:rPr>
                <w:rFonts w:ascii="Arial Nova Light" w:hAnsi="Arial Nova Light"/>
                <w:sz w:val="20"/>
                <w:szCs w:val="20"/>
              </w:rPr>
              <w:t>.</w:t>
            </w:r>
            <w:r w:rsidR="00FE63D0" w:rsidRPr="41A05C64">
              <w:rPr>
                <w:rFonts w:ascii="Arial Nova Light" w:hAnsi="Arial Nova Light"/>
                <w:sz w:val="20"/>
                <w:szCs w:val="20"/>
              </w:rPr>
              <w:t>) ;</w:t>
            </w:r>
            <w:r w:rsidR="00F64D72" w:rsidRPr="41A05C64">
              <w:rPr>
                <w:b/>
                <w:bCs/>
              </w:rPr>
              <w:t> </w:t>
            </w:r>
          </w:p>
        </w:tc>
      </w:tr>
      <w:tr w:rsidR="000C2A85" w14:paraId="0A09286D" w14:textId="77777777" w:rsidTr="41A05C64">
        <w:trPr>
          <w:gridAfter w:val="1"/>
          <w:wAfter w:w="172" w:type="dxa"/>
          <w:trHeight w:val="408"/>
        </w:trPr>
        <w:tc>
          <w:tcPr>
            <w:tcW w:w="5214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7250B1EC" w14:textId="77777777" w:rsidR="000C2A85" w:rsidRPr="00663B56" w:rsidRDefault="000C2A85" w:rsidP="005D7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B56">
              <w:rPr>
                <w:rFonts w:ascii="Arial" w:hAnsi="Arial" w:cs="Arial"/>
                <w:sz w:val="20"/>
                <w:szCs w:val="20"/>
              </w:rPr>
              <w:t>Eléments requis / Matériel</w:t>
            </w:r>
          </w:p>
        </w:tc>
        <w:tc>
          <w:tcPr>
            <w:tcW w:w="541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1CC699DB" w14:textId="77777777" w:rsidR="000C2A85" w:rsidRPr="00FB7196" w:rsidRDefault="000C2A85" w:rsidP="005D7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7196">
              <w:rPr>
                <w:rFonts w:ascii="Arial" w:hAnsi="Arial" w:cs="Arial"/>
                <w:sz w:val="20"/>
                <w:szCs w:val="20"/>
              </w:rPr>
              <w:t>Disposition de la salle</w:t>
            </w:r>
          </w:p>
        </w:tc>
      </w:tr>
      <w:tr w:rsidR="000C2A85" w14:paraId="0DA295B9" w14:textId="77777777" w:rsidTr="41A05C64">
        <w:trPr>
          <w:gridAfter w:val="1"/>
          <w:wAfter w:w="172" w:type="dxa"/>
          <w:trHeight w:val="2113"/>
        </w:trPr>
        <w:tc>
          <w:tcPr>
            <w:tcW w:w="5214" w:type="dxa"/>
            <w:gridSpan w:val="3"/>
            <w:tcBorders>
              <w:top w:val="single" w:sz="8" w:space="0" w:color="FF0000"/>
              <w:bottom w:val="single" w:sz="4" w:space="0" w:color="auto"/>
            </w:tcBorders>
          </w:tcPr>
          <w:p w14:paraId="35161894" w14:textId="473E48BB" w:rsidR="00663B56" w:rsidRDefault="007A5E86" w:rsidP="7A08B42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</w:pPr>
            <w:r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>Fiche</w:t>
            </w:r>
            <w:r w:rsidR="00E72648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>s Rituels de début</w:t>
            </w:r>
          </w:p>
          <w:p w14:paraId="3497C385" w14:textId="558D7574" w:rsidR="000078DA" w:rsidRPr="00923174" w:rsidRDefault="000078DA" w:rsidP="000078D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</w:pPr>
            <w:r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 xml:space="preserve">Sachets </w:t>
            </w:r>
            <w:r w:rsidR="00901C2B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>P</w:t>
            </w:r>
            <w:r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>auses attentionnelles</w:t>
            </w:r>
            <w:r w:rsidR="00901C2B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 xml:space="preserve"> (x2)</w:t>
            </w:r>
          </w:p>
          <w:p w14:paraId="651D283B" w14:textId="3FD9D04C" w:rsidR="00DA28CC" w:rsidRDefault="00DA28CC" w:rsidP="7A08B42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</w:pPr>
            <w:r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>Fiche Activité en classe</w:t>
            </w:r>
            <w:r w:rsidR="00C34AF3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 xml:space="preserve"> – 12 Forces</w:t>
            </w:r>
            <w:r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 xml:space="preserve"> (x nb élèves)</w:t>
            </w:r>
          </w:p>
          <w:p w14:paraId="1550FA30" w14:textId="6BF0DC1A" w:rsidR="0051340B" w:rsidRDefault="00E20671" w:rsidP="7A08B42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</w:pPr>
            <w:r w:rsidRPr="00854424">
              <w:rPr>
                <w:rFonts w:ascii="Arial Nova Light" w:eastAsia="Times New Roman" w:hAnsi="Arial Nova Light" w:cs="Times New Roman"/>
                <w:i/>
                <w:iCs/>
                <w:sz w:val="18"/>
                <w:szCs w:val="18"/>
                <w:lang w:eastAsia="fr-FR"/>
              </w:rPr>
              <w:t>En fonction de l’animation choisie</w:t>
            </w:r>
            <w:r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> : Post-it OU Pièces de puzzle (x nb d’élèves</w:t>
            </w:r>
            <w:r w:rsidR="00854424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>)</w:t>
            </w:r>
          </w:p>
          <w:p w14:paraId="29623888" w14:textId="095FDE4E" w:rsidR="00854424" w:rsidRPr="00854424" w:rsidRDefault="00854424" w:rsidP="41A05C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</w:pPr>
            <w:r w:rsidRPr="41A05C64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>Fiche A3 – Forces de la classe</w:t>
            </w:r>
            <w:r w:rsidR="6A2199F7" w:rsidRPr="41A05C64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 xml:space="preserve"> (en format paysage)</w:t>
            </w:r>
          </w:p>
          <w:p w14:paraId="7F58ECB4" w14:textId="3D545537" w:rsidR="000C2A85" w:rsidRPr="00663B56" w:rsidRDefault="000C2A85" w:rsidP="7A08B42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</w:pPr>
            <w:r w:rsidRPr="003C66C0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>Fiche Séance + Fiche Intersessio</w:t>
            </w:r>
            <w:r w:rsidR="74B6D10E" w:rsidRPr="003C66C0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 xml:space="preserve">n </w:t>
            </w:r>
            <w:r w:rsidR="003A4CD1" w:rsidRPr="003C66C0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>7</w:t>
            </w:r>
            <w:r w:rsidR="74B6D10E" w:rsidRPr="003C66C0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 xml:space="preserve"> </w:t>
            </w:r>
            <w:r w:rsidRPr="003C66C0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>(x nb élèves)</w:t>
            </w:r>
          </w:p>
          <w:p w14:paraId="117DB5E5" w14:textId="6996423A" w:rsidR="000C2A85" w:rsidRPr="00663B56" w:rsidRDefault="000C2A85" w:rsidP="7A08B42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</w:pPr>
            <w:r w:rsidRPr="003C66C0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 xml:space="preserve">Bulle Séance </w:t>
            </w:r>
            <w:r w:rsidR="003A4CD1" w:rsidRPr="003C66C0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>7</w:t>
            </w:r>
            <w:r w:rsidR="005B6A4A" w:rsidRPr="003C66C0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 xml:space="preserve"> (x1)</w:t>
            </w:r>
          </w:p>
          <w:p w14:paraId="0E1DE0A7" w14:textId="2213EEB5" w:rsidR="000C2A85" w:rsidRPr="005B6A4A" w:rsidRDefault="000C2A85" w:rsidP="003C66C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 Nova Light" w:eastAsia="Times New Roman" w:hAnsi="Arial Nova Light" w:cs="Times New Roman"/>
                <w:i/>
                <w:iCs/>
                <w:color w:val="000000" w:themeColor="text1"/>
                <w:sz w:val="18"/>
                <w:szCs w:val="18"/>
                <w:lang w:eastAsia="fr-FR"/>
              </w:rPr>
            </w:pPr>
            <w:r w:rsidRPr="003C66C0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>Fiche Conduite de Séanc</w:t>
            </w:r>
            <w:r w:rsidR="00C26CFD" w:rsidRPr="003C66C0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 xml:space="preserve">e </w:t>
            </w:r>
            <w:r w:rsidR="005A5D24" w:rsidRPr="003C66C0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5417" w:type="dxa"/>
            <w:tcBorders>
              <w:top w:val="single" w:sz="8" w:space="0" w:color="FF0000"/>
              <w:bottom w:val="single" w:sz="4" w:space="0" w:color="auto"/>
              <w:right w:val="single" w:sz="4" w:space="0" w:color="auto"/>
            </w:tcBorders>
          </w:tcPr>
          <w:p w14:paraId="58D56578" w14:textId="04299372" w:rsidR="000C2A85" w:rsidRPr="00946142" w:rsidRDefault="000C2A85" w:rsidP="7A08B42D">
            <w:pPr>
              <w:pStyle w:val="NormalWeb"/>
              <w:rPr>
                <w:rFonts w:ascii="Arial Nova Light" w:hAnsi="Arial Nova Light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XSpec="center" w:tblpY="295"/>
        <w:tblW w:w="10881" w:type="dxa"/>
        <w:tblLook w:val="04A0" w:firstRow="1" w:lastRow="0" w:firstColumn="1" w:lastColumn="0" w:noHBand="0" w:noVBand="1"/>
      </w:tblPr>
      <w:tblGrid>
        <w:gridCol w:w="1832"/>
        <w:gridCol w:w="5414"/>
        <w:gridCol w:w="3635"/>
      </w:tblGrid>
      <w:tr w:rsidR="000C2A85" w14:paraId="5F9D6EB8" w14:textId="77777777" w:rsidTr="10E0D403">
        <w:trPr>
          <w:trHeight w:val="80"/>
        </w:trPr>
        <w:tc>
          <w:tcPr>
            <w:tcW w:w="10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156879D" w14:textId="77777777" w:rsidR="000C2A85" w:rsidRPr="00E3661F" w:rsidRDefault="000C2A85" w:rsidP="005D79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7196">
              <w:rPr>
                <w:rFonts w:ascii="Arial Nova" w:hAnsi="Arial Nova"/>
                <w:sz w:val="24"/>
                <w:szCs w:val="24"/>
              </w:rPr>
              <w:t>Déroulé</w:t>
            </w:r>
          </w:p>
        </w:tc>
      </w:tr>
      <w:tr w:rsidR="000C2A85" w14:paraId="6E207898" w14:textId="77777777" w:rsidTr="10E0D403">
        <w:trPr>
          <w:trHeight w:val="399"/>
        </w:trPr>
        <w:tc>
          <w:tcPr>
            <w:tcW w:w="1832" w:type="dxa"/>
            <w:tcBorders>
              <w:top w:val="single" w:sz="8" w:space="0" w:color="auto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35AD7D22" w14:textId="77777777" w:rsidR="000C2A85" w:rsidRPr="00FB7196" w:rsidRDefault="000C2A85" w:rsidP="005D797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7196">
              <w:rPr>
                <w:rFonts w:ascii="Arial" w:hAnsi="Arial" w:cs="Arial"/>
                <w:sz w:val="20"/>
                <w:szCs w:val="20"/>
                <w:u w:val="single"/>
              </w:rPr>
              <w:t>Temps / Sujet</w:t>
            </w:r>
          </w:p>
        </w:tc>
        <w:tc>
          <w:tcPr>
            <w:tcW w:w="5414" w:type="dxa"/>
            <w:tcBorders>
              <w:top w:val="single" w:sz="8" w:space="0" w:color="auto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5BA65798" w14:textId="77777777" w:rsidR="000C2A85" w:rsidRPr="00FB7196" w:rsidRDefault="000C2A85" w:rsidP="005D797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7196">
              <w:rPr>
                <w:rFonts w:ascii="Arial" w:hAnsi="Arial" w:cs="Arial"/>
                <w:sz w:val="20"/>
                <w:szCs w:val="20"/>
                <w:u w:val="single"/>
              </w:rPr>
              <w:t>Guide</w:t>
            </w:r>
          </w:p>
        </w:tc>
        <w:tc>
          <w:tcPr>
            <w:tcW w:w="3635" w:type="dxa"/>
            <w:tcBorders>
              <w:top w:val="single" w:sz="8" w:space="0" w:color="auto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14:paraId="177B3EAF" w14:textId="77777777" w:rsidR="000C2A85" w:rsidRPr="00FB7196" w:rsidRDefault="000C2A85" w:rsidP="005D7973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B7196">
              <w:rPr>
                <w:rFonts w:ascii="Arial" w:hAnsi="Arial" w:cs="Arial"/>
                <w:sz w:val="20"/>
                <w:szCs w:val="20"/>
                <w:u w:val="single"/>
              </w:rPr>
              <w:t>Remarques / Actions animateurs</w:t>
            </w:r>
          </w:p>
        </w:tc>
      </w:tr>
      <w:tr w:rsidR="000C2A85" w14:paraId="0385B027" w14:textId="77777777" w:rsidTr="10E0D403">
        <w:trPr>
          <w:trHeight w:val="542"/>
        </w:trPr>
        <w:tc>
          <w:tcPr>
            <w:tcW w:w="1832" w:type="dxa"/>
            <w:tcBorders>
              <w:top w:val="single" w:sz="8" w:space="0" w:color="FF0000"/>
            </w:tcBorders>
          </w:tcPr>
          <w:p w14:paraId="6EBF41D2" w14:textId="77777777" w:rsidR="000C2A85" w:rsidRPr="007F40FF" w:rsidRDefault="000C2A85" w:rsidP="005D7973">
            <w:pPr>
              <w:rPr>
                <w:rFonts w:ascii="Arial Nova Light" w:hAnsi="Arial Nova Light"/>
                <w:sz w:val="18"/>
                <w:szCs w:val="18"/>
              </w:rPr>
            </w:pPr>
            <w:r w:rsidRPr="007F40FF">
              <w:rPr>
                <w:rFonts w:ascii="Arial Nova Light" w:hAnsi="Arial Nova Light"/>
                <w:sz w:val="18"/>
                <w:szCs w:val="18"/>
              </w:rPr>
              <w:t>5-10minutes</w:t>
            </w:r>
          </w:p>
          <w:p w14:paraId="3A4D16FE" w14:textId="77777777" w:rsidR="000C2A85" w:rsidRPr="007F40FF" w:rsidRDefault="000C2A85" w:rsidP="005D7973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3A77D1EF" w14:textId="77777777" w:rsidR="000C2A85" w:rsidRPr="007F40FF" w:rsidRDefault="000C2A85" w:rsidP="005D7973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7F40FF">
              <w:rPr>
                <w:rFonts w:ascii="Arial Nova Light" w:hAnsi="Arial Nova Light"/>
                <w:b/>
                <w:bCs/>
                <w:sz w:val="18"/>
                <w:szCs w:val="18"/>
              </w:rPr>
              <w:t>Rituel</w:t>
            </w:r>
          </w:p>
        </w:tc>
        <w:tc>
          <w:tcPr>
            <w:tcW w:w="5414" w:type="dxa"/>
            <w:tcBorders>
              <w:top w:val="single" w:sz="8" w:space="0" w:color="FF0000"/>
            </w:tcBorders>
          </w:tcPr>
          <w:p w14:paraId="21BD987D" w14:textId="18AD4748" w:rsidR="000C2A85" w:rsidRPr="007F40FF" w:rsidRDefault="00B24201" w:rsidP="005D7973">
            <w:pPr>
              <w:rPr>
                <w:rFonts w:ascii="Arial Nova Light" w:hAnsi="Arial Nova Light"/>
                <w:sz w:val="18"/>
                <w:szCs w:val="18"/>
              </w:rPr>
            </w:pPr>
            <w:r w:rsidRPr="007F40FF">
              <w:rPr>
                <w:rFonts w:ascii="Arial Nova Light" w:hAnsi="Arial Nova Light"/>
                <w:sz w:val="18"/>
                <w:szCs w:val="18"/>
              </w:rPr>
              <w:t>Choisir un rituel de démarrage (avec ou sans les élèves) parmi les ressources proposées</w:t>
            </w:r>
          </w:p>
        </w:tc>
        <w:tc>
          <w:tcPr>
            <w:tcW w:w="3635" w:type="dxa"/>
            <w:tcBorders>
              <w:top w:val="single" w:sz="8" w:space="0" w:color="FF0000"/>
            </w:tcBorders>
          </w:tcPr>
          <w:p w14:paraId="018FC503" w14:textId="4C108A11" w:rsidR="000C2A85" w:rsidRPr="007F40FF" w:rsidRDefault="006A5D17" w:rsidP="006A5D17">
            <w:pPr>
              <w:pStyle w:val="ListParagraph"/>
              <w:numPr>
                <w:ilvl w:val="0"/>
                <w:numId w:val="7"/>
              </w:numPr>
              <w:ind w:left="287"/>
              <w:rPr>
                <w:rFonts w:ascii="Arial Nova Light" w:hAnsi="Arial Nova Light"/>
                <w:sz w:val="18"/>
                <w:szCs w:val="18"/>
                <w:u w:val="single"/>
              </w:rPr>
            </w:pPr>
            <w:r w:rsidRPr="007F40FF"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  <w:lang w:eastAsia="fr-FR"/>
              </w:rPr>
              <w:t>Rituels de début : météo des émotions</w:t>
            </w:r>
          </w:p>
        </w:tc>
      </w:tr>
      <w:tr w:rsidR="000C2A85" w14:paraId="60808F7F" w14:textId="77777777" w:rsidTr="10E0D403">
        <w:trPr>
          <w:trHeight w:val="1415"/>
        </w:trPr>
        <w:tc>
          <w:tcPr>
            <w:tcW w:w="1832" w:type="dxa"/>
          </w:tcPr>
          <w:p w14:paraId="3AC37427" w14:textId="77777777" w:rsidR="000C2A85" w:rsidRPr="007F40FF" w:rsidRDefault="000C2A85" w:rsidP="005D7973">
            <w:pPr>
              <w:rPr>
                <w:rFonts w:ascii="Arial Nova Light" w:hAnsi="Arial Nova Light"/>
                <w:sz w:val="18"/>
                <w:szCs w:val="18"/>
              </w:rPr>
            </w:pPr>
            <w:r w:rsidRPr="007F40FF">
              <w:rPr>
                <w:rFonts w:ascii="Arial Nova Light" w:hAnsi="Arial Nova Light"/>
                <w:sz w:val="18"/>
                <w:szCs w:val="18"/>
              </w:rPr>
              <w:t xml:space="preserve"> 5 minutes</w:t>
            </w:r>
          </w:p>
          <w:p w14:paraId="774BD30A" w14:textId="77777777" w:rsidR="000C2A85" w:rsidRPr="007F40FF" w:rsidRDefault="000C2A85" w:rsidP="005D7973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32EC238A" w14:textId="0CD87E0E" w:rsidR="000C2A85" w:rsidRPr="007F40FF" w:rsidRDefault="00DF2550" w:rsidP="005D7973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7F40FF">
              <w:rPr>
                <w:rFonts w:ascii="Arial Nova Light" w:hAnsi="Arial Nova Light"/>
                <w:b/>
                <w:bCs/>
                <w:sz w:val="18"/>
                <w:szCs w:val="18"/>
              </w:rPr>
              <w:t>Introduction + Retour sur activité à la maison</w:t>
            </w:r>
          </w:p>
        </w:tc>
        <w:tc>
          <w:tcPr>
            <w:tcW w:w="5414" w:type="dxa"/>
          </w:tcPr>
          <w:p w14:paraId="5FBB9686" w14:textId="085783D3" w:rsidR="00946142" w:rsidRPr="007F40FF" w:rsidRDefault="00145AB2" w:rsidP="00946142">
            <w:pPr>
              <w:rPr>
                <w:rFonts w:ascii="Arial Nova Light" w:hAnsi="Arial Nova Light"/>
                <w:sz w:val="18"/>
                <w:szCs w:val="18"/>
              </w:rPr>
            </w:pPr>
            <w:r w:rsidRPr="007F40FF">
              <w:rPr>
                <w:rFonts w:ascii="Arial Nova Light" w:hAnsi="Arial Nova Light"/>
                <w:sz w:val="18"/>
                <w:szCs w:val="18"/>
              </w:rPr>
              <w:t>Retour sur l’activité à faire à la maison</w:t>
            </w:r>
            <w:r w:rsidR="00842FA3" w:rsidRPr="007F40FF">
              <w:rPr>
                <w:rFonts w:ascii="Arial Nova Light" w:hAnsi="Arial Nova Light"/>
                <w:sz w:val="18"/>
                <w:szCs w:val="18"/>
              </w:rPr>
              <w:t xml:space="preserve"> </w:t>
            </w:r>
          </w:p>
          <w:p w14:paraId="2EE586EE" w14:textId="77777777" w:rsidR="00B27180" w:rsidRPr="007F40FF" w:rsidRDefault="00B27180" w:rsidP="00946142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218CE04F" w14:textId="499FD079" w:rsidR="00AE2AF5" w:rsidRPr="007F40FF" w:rsidRDefault="00B27180" w:rsidP="32083CE3">
            <w:pPr>
              <w:rPr>
                <w:rFonts w:ascii="Arial Nova Light" w:hAnsi="Arial Nova Light"/>
                <w:sz w:val="18"/>
                <w:szCs w:val="18"/>
              </w:rPr>
            </w:pPr>
            <w:r w:rsidRPr="007F40FF">
              <w:rPr>
                <w:rFonts w:ascii="Arial Nova Light" w:hAnsi="Arial Nova Light"/>
                <w:sz w:val="18"/>
                <w:szCs w:val="18"/>
              </w:rPr>
              <w:t xml:space="preserve">Bien énoncer la CPS que nous allons travailler : </w:t>
            </w:r>
            <w:r w:rsidR="00933F3B">
              <w:rPr>
                <w:rFonts w:ascii="Arial Nova Light" w:hAnsi="Arial Nova Light"/>
                <w:sz w:val="18"/>
                <w:szCs w:val="18"/>
              </w:rPr>
              <w:t>meilleure connaissance de soi</w:t>
            </w:r>
            <w:r w:rsidRPr="007F40FF">
              <w:rPr>
                <w:rFonts w:ascii="Arial Nova Light" w:hAnsi="Arial Nova Light"/>
                <w:sz w:val="18"/>
                <w:szCs w:val="18"/>
              </w:rPr>
              <w:t>. Petit échange autour de cette notion</w:t>
            </w:r>
            <w:r w:rsidR="00BF29D0" w:rsidRPr="007F40FF">
              <w:rPr>
                <w:rFonts w:ascii="Arial Nova Light" w:hAnsi="Arial Nova Light"/>
                <w:sz w:val="18"/>
                <w:szCs w:val="18"/>
              </w:rPr>
              <w:t xml:space="preserve"> et </w:t>
            </w:r>
            <w:r w:rsidR="00C6252C">
              <w:rPr>
                <w:rFonts w:ascii="Arial Nova Light" w:hAnsi="Arial Nova Light"/>
                <w:sz w:val="18"/>
                <w:szCs w:val="18"/>
              </w:rPr>
              <w:t>appuyer sur la découverte du jour : les forces de chacun</w:t>
            </w:r>
            <w:r w:rsidR="00BC21C8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BC21C8" w:rsidRPr="006454A5">
              <w:rPr>
                <w:rFonts w:ascii="Arial Nova Light" w:hAnsi="Arial Nova Light"/>
                <w:sz w:val="18"/>
                <w:szCs w:val="18"/>
              </w:rPr>
              <w:t>(</w:t>
            </w:r>
            <w:proofErr w:type="spellStart"/>
            <w:r w:rsidR="006454A5" w:rsidRPr="006454A5">
              <w:rPr>
                <w:rFonts w:ascii="Arial Nova Light" w:hAnsi="Arial Nova Light"/>
                <w:i/>
                <w:iCs/>
                <w:sz w:val="18"/>
                <w:szCs w:val="18"/>
              </w:rPr>
              <w:t>cf</w:t>
            </w:r>
            <w:proofErr w:type="spellEnd"/>
            <w:r w:rsidR="006454A5" w:rsidRPr="006454A5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éclairage théorique de </w:t>
            </w:r>
            <w:proofErr w:type="spellStart"/>
            <w:r w:rsidR="006454A5" w:rsidRPr="006454A5">
              <w:rPr>
                <w:rFonts w:ascii="Arial Nova Light" w:hAnsi="Arial Nova Light"/>
                <w:i/>
                <w:iCs/>
                <w:sz w:val="18"/>
                <w:szCs w:val="18"/>
              </w:rPr>
              <w:t>Scholavie</w:t>
            </w:r>
            <w:proofErr w:type="spellEnd"/>
            <w:r w:rsidR="006454A5" w:rsidRPr="006454A5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 pour étayer si besoin</w:t>
            </w:r>
            <w:r w:rsidR="00DC0458" w:rsidRPr="006454A5">
              <w:rPr>
                <w:rFonts w:ascii="Arial Nova Light" w:hAnsi="Arial Nova Light"/>
                <w:sz w:val="18"/>
                <w:szCs w:val="18"/>
              </w:rPr>
              <w:t>)</w:t>
            </w:r>
          </w:p>
          <w:p w14:paraId="3F02689C" w14:textId="38C284B7" w:rsidR="00AE2AF5" w:rsidRPr="007F40FF" w:rsidRDefault="480945F2" w:rsidP="00946142">
            <w:pPr>
              <w:rPr>
                <w:rFonts w:ascii="Arial Nova Light" w:hAnsi="Arial Nova Light"/>
                <w:sz w:val="18"/>
                <w:szCs w:val="18"/>
              </w:rPr>
            </w:pPr>
            <w:r w:rsidRPr="32083CE3">
              <w:rPr>
                <w:rFonts w:ascii="Arial Nova Light" w:hAnsi="Arial Nova Light"/>
                <w:sz w:val="18"/>
                <w:szCs w:val="18"/>
              </w:rPr>
              <w:t>Explication différence qualité / force</w:t>
            </w:r>
          </w:p>
        </w:tc>
        <w:tc>
          <w:tcPr>
            <w:tcW w:w="3635" w:type="dxa"/>
          </w:tcPr>
          <w:p w14:paraId="6900E293" w14:textId="77777777" w:rsidR="000C2A85" w:rsidRPr="007F40FF" w:rsidRDefault="000C2A85" w:rsidP="00DF2550">
            <w:pPr>
              <w:pStyle w:val="Heading3"/>
              <w:rPr>
                <w:rFonts w:ascii="Arial Nova Light" w:hAnsi="Arial Nova Light"/>
                <w:sz w:val="14"/>
                <w:szCs w:val="14"/>
              </w:rPr>
            </w:pPr>
          </w:p>
          <w:p w14:paraId="5E61943B" w14:textId="7B86CD33" w:rsidR="00FD07DB" w:rsidRPr="007F40FF" w:rsidRDefault="001B7D0D" w:rsidP="002B7603">
            <w:pPr>
              <w:pStyle w:val="ListParagraph"/>
              <w:numPr>
                <w:ilvl w:val="0"/>
                <w:numId w:val="7"/>
              </w:numPr>
              <w:ind w:left="287"/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  <w:sz w:val="18"/>
                <w:szCs w:val="18"/>
                <w:u w:val="single"/>
              </w:rPr>
              <w:t>Connaissance de soi</w:t>
            </w:r>
            <w:r w:rsidR="007F40FF">
              <w:rPr>
                <w:rFonts w:ascii="Arial Nova Light" w:hAnsi="Arial Nova Light"/>
                <w:sz w:val="18"/>
                <w:szCs w:val="18"/>
              </w:rPr>
              <w:t xml:space="preserve"> « </w:t>
            </w:r>
            <w:r>
              <w:rPr>
                <w:rFonts w:ascii="Arial Nova Light" w:hAnsi="Arial Nova Light"/>
                <w:sz w:val="18"/>
                <w:szCs w:val="18"/>
              </w:rPr>
              <w:t xml:space="preserve">mieux </w:t>
            </w:r>
            <w:r w:rsidR="00FA370C">
              <w:rPr>
                <w:rFonts w:ascii="Arial Nova Light" w:hAnsi="Arial Nova Light"/>
                <w:sz w:val="18"/>
                <w:szCs w:val="18"/>
              </w:rPr>
              <w:t>connaître ses forces, ses limites, ses buts, ses valeurs</w:t>
            </w:r>
            <w:r w:rsidR="00911953">
              <w:rPr>
                <w:rFonts w:ascii="Arial Nova Light" w:hAnsi="Arial Nova Light"/>
                <w:sz w:val="18"/>
                <w:szCs w:val="18"/>
              </w:rPr>
              <w:t>, la façon dont on se parle ou discours intérieur</w:t>
            </w:r>
            <w:r w:rsidR="007601E1">
              <w:rPr>
                <w:rFonts w:ascii="Arial Nova Light" w:hAnsi="Arial Nova Light"/>
                <w:sz w:val="18"/>
                <w:szCs w:val="18"/>
              </w:rPr>
              <w:t xml:space="preserve">…) </w:t>
            </w:r>
            <w:r w:rsidR="00787376">
              <w:rPr>
                <w:rFonts w:ascii="Arial Nova Light" w:hAnsi="Arial Nova Light"/>
                <w:sz w:val="18"/>
                <w:szCs w:val="18"/>
              </w:rPr>
              <w:t xml:space="preserve">» </w:t>
            </w:r>
            <w:r w:rsidR="00AD6D11" w:rsidRPr="00AD6D11">
              <w:rPr>
                <w:rFonts w:ascii="Arial Nova Light" w:hAnsi="Arial Nova Light"/>
                <w:i/>
                <w:iCs/>
                <w:sz w:val="18"/>
                <w:szCs w:val="18"/>
              </w:rPr>
              <w:t xml:space="preserve">Référentiel de </w:t>
            </w:r>
            <w:r w:rsidR="00787376" w:rsidRPr="00AD6D11">
              <w:rPr>
                <w:rFonts w:ascii="Arial Nova Light" w:hAnsi="Arial Nova Light"/>
                <w:i/>
                <w:iCs/>
                <w:sz w:val="18"/>
                <w:szCs w:val="18"/>
              </w:rPr>
              <w:t>S</w:t>
            </w:r>
            <w:r w:rsidR="00AD6D11" w:rsidRPr="00AD6D11">
              <w:rPr>
                <w:rFonts w:ascii="Arial Nova Light" w:hAnsi="Arial Nova Light"/>
                <w:i/>
                <w:iCs/>
                <w:sz w:val="18"/>
                <w:szCs w:val="18"/>
              </w:rPr>
              <w:t>PF 2022</w:t>
            </w:r>
          </w:p>
        </w:tc>
      </w:tr>
      <w:tr w:rsidR="000C2A85" w:rsidRPr="00152240" w14:paraId="683D720D" w14:textId="77777777" w:rsidTr="10E0D403">
        <w:trPr>
          <w:trHeight w:val="3615"/>
        </w:trPr>
        <w:tc>
          <w:tcPr>
            <w:tcW w:w="1832" w:type="dxa"/>
          </w:tcPr>
          <w:p w14:paraId="18036E84" w14:textId="57E6E08E" w:rsidR="000C2A85" w:rsidRPr="007F40FF" w:rsidRDefault="00346A24" w:rsidP="7A08B42D">
            <w:pPr>
              <w:spacing w:line="259" w:lineRule="auto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7F40FF">
              <w:rPr>
                <w:rFonts w:ascii="Arial Nova Light" w:hAnsi="Arial Nova Light"/>
                <w:b/>
                <w:bCs/>
                <w:sz w:val="18"/>
                <w:szCs w:val="18"/>
              </w:rPr>
              <w:t>Activité</w:t>
            </w:r>
            <w:r w:rsidR="007601E1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 1</w:t>
            </w:r>
            <w:r w:rsidRPr="007F40FF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 : </w:t>
            </w:r>
            <w:r w:rsidR="00043E75">
              <w:rPr>
                <w:rFonts w:ascii="Arial Nova Light" w:hAnsi="Arial Nova Light"/>
                <w:b/>
                <w:bCs/>
                <w:sz w:val="18"/>
                <w:szCs w:val="18"/>
              </w:rPr>
              <w:t>Ecriture</w:t>
            </w:r>
          </w:p>
          <w:p w14:paraId="466D9EC8" w14:textId="51FCC73D" w:rsidR="7A08B42D" w:rsidRPr="007F40FF" w:rsidRDefault="7A08B42D" w:rsidP="7A08B42D">
            <w:pPr>
              <w:spacing w:line="259" w:lineRule="auto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  <w:p w14:paraId="0A8619FB" w14:textId="3929EC5D" w:rsidR="00015E83" w:rsidRPr="007F40FF" w:rsidRDefault="003562DD" w:rsidP="7A08B42D">
            <w:pPr>
              <w:spacing w:line="259" w:lineRule="auto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5</w:t>
            </w:r>
            <w:r w:rsidR="00015E83" w:rsidRPr="007F40FF">
              <w:rPr>
                <w:rFonts w:ascii="Arial Nova Light" w:hAnsi="Arial Nova Light"/>
                <w:sz w:val="18"/>
                <w:szCs w:val="18"/>
              </w:rPr>
              <w:t xml:space="preserve"> minutes</w:t>
            </w:r>
          </w:p>
          <w:p w14:paraId="01CB6811" w14:textId="77777777" w:rsidR="000C2A85" w:rsidRPr="007F40FF" w:rsidRDefault="000C2A85" w:rsidP="005D7973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  <w:p w14:paraId="73641223" w14:textId="77777777" w:rsidR="000C2A85" w:rsidRPr="007F40FF" w:rsidRDefault="000C2A85" w:rsidP="005D7973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5414" w:type="dxa"/>
          </w:tcPr>
          <w:p w14:paraId="5BE9EAFC" w14:textId="2C2CA7BE" w:rsidR="00386707" w:rsidRDefault="005E43D7" w:rsidP="004B594C">
            <w:pPr>
              <w:spacing w:after="160" w:line="259" w:lineRule="auto"/>
              <w:rPr>
                <w:rFonts w:ascii="Arial Nova Light" w:eastAsia="Calibri" w:hAnsi="Arial Nova Light" w:cs="Calibri"/>
                <w:sz w:val="18"/>
                <w:szCs w:val="18"/>
              </w:rPr>
            </w:pPr>
            <w:r w:rsidRPr="00386707">
              <w:rPr>
                <w:rFonts w:ascii="Arial Nova Light" w:eastAsia="Calibri" w:hAnsi="Arial Nova Light" w:cs="Calibri"/>
                <w:sz w:val="18"/>
                <w:szCs w:val="18"/>
                <w:u w:val="single"/>
              </w:rPr>
              <w:t>Consigne</w:t>
            </w:r>
            <w:r w:rsidR="00386707" w:rsidRPr="00386707">
              <w:rPr>
                <w:rFonts w:ascii="Arial Nova Light" w:eastAsia="Calibri" w:hAnsi="Arial Nova Light" w:cs="Calibri"/>
                <w:sz w:val="18"/>
                <w:szCs w:val="18"/>
                <w:u w:val="single"/>
              </w:rPr>
              <w:t>s</w:t>
            </w:r>
            <w:r>
              <w:rPr>
                <w:rFonts w:ascii="Arial Nova Light" w:eastAsia="Calibri" w:hAnsi="Arial Nova Light" w:cs="Calibri"/>
                <w:sz w:val="18"/>
                <w:szCs w:val="18"/>
              </w:rPr>
              <w:t xml:space="preserve"> : </w:t>
            </w:r>
          </w:p>
          <w:p w14:paraId="7589EC3F" w14:textId="4F2C0CF1" w:rsidR="00E761FB" w:rsidRDefault="00386707" w:rsidP="00386707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>D</w:t>
            </w:r>
            <w:r w:rsidR="005E43D7" w:rsidRPr="00386707">
              <w:rPr>
                <w:rFonts w:ascii="Arial Nova Light" w:eastAsia="Calibri" w:hAnsi="Arial Nova Light" w:cs="Calibri"/>
                <w:sz w:val="18"/>
                <w:szCs w:val="18"/>
              </w:rPr>
              <w:t xml:space="preserve">emander aux élèves d’écrire le mot FORCE </w:t>
            </w:r>
            <w:r w:rsidR="00FC428B">
              <w:rPr>
                <w:rFonts w:ascii="Arial Nova Light" w:eastAsia="Calibri" w:hAnsi="Arial Nova Light" w:cs="Calibri"/>
                <w:sz w:val="18"/>
                <w:szCs w:val="18"/>
              </w:rPr>
              <w:t>sur une feuille de brouillon</w:t>
            </w:r>
            <w:r w:rsidR="0084410F" w:rsidRPr="00386707">
              <w:rPr>
                <w:rFonts w:ascii="Arial Nova Light" w:eastAsia="Calibri" w:hAnsi="Arial Nova Light" w:cs="Calibri"/>
                <w:sz w:val="18"/>
                <w:szCs w:val="18"/>
              </w:rPr>
              <w:t> ;</w:t>
            </w:r>
          </w:p>
          <w:p w14:paraId="481CDEA9" w14:textId="7736A76C" w:rsidR="00FC428B" w:rsidRDefault="00FC428B" w:rsidP="00386707">
            <w:pPr>
              <w:pStyle w:val="ListParagraph"/>
              <w:numPr>
                <w:ilvl w:val="0"/>
                <w:numId w:val="10"/>
              </w:numPr>
              <w:ind w:left="312"/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>Dans un second temps, demander leur d’écrire ce même mot avec la main opposée.</w:t>
            </w:r>
          </w:p>
          <w:p w14:paraId="54F4574C" w14:textId="77777777" w:rsidR="00FC428B" w:rsidRDefault="00FC428B" w:rsidP="00FC428B">
            <w:pPr>
              <w:rPr>
                <w:rFonts w:ascii="Arial Nova Light" w:eastAsia="Calibri" w:hAnsi="Arial Nova Light" w:cs="Calibri"/>
                <w:sz w:val="18"/>
                <w:szCs w:val="18"/>
              </w:rPr>
            </w:pPr>
          </w:p>
          <w:p w14:paraId="0DD8D30D" w14:textId="57CEF378" w:rsidR="00FC428B" w:rsidRDefault="00451B70" w:rsidP="00FC428B">
            <w:pPr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>Recueillir les commentaires et sensations : était-ce simple ? fluide ? rapide ? lent ?</w:t>
            </w:r>
          </w:p>
          <w:p w14:paraId="5B40FBF2" w14:textId="597AC0FF" w:rsidR="00C9634B" w:rsidRPr="00FC428B" w:rsidRDefault="00C9634B" w:rsidP="00FC428B">
            <w:pPr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>L’idée avec ce petit exercice est de faire comprendre aux élèves qu’une force est innée et naturelle</w:t>
            </w:r>
            <w:r w:rsidR="0041234D">
              <w:rPr>
                <w:rFonts w:ascii="Arial Nova Light" w:eastAsia="Calibri" w:hAnsi="Arial Nova Light" w:cs="Calibri"/>
                <w:sz w:val="18"/>
                <w:szCs w:val="18"/>
              </w:rPr>
              <w:t xml:space="preserve">, c’est énergisant et facile (comme écrire de sa main habituelle). Alors qu’écrire avec son autre main est plus lent, </w:t>
            </w:r>
            <w:r w:rsidR="00B0262C">
              <w:rPr>
                <w:rFonts w:ascii="Arial Nova Light" w:eastAsia="Calibri" w:hAnsi="Arial Nova Light" w:cs="Calibri"/>
                <w:sz w:val="18"/>
                <w:szCs w:val="18"/>
              </w:rPr>
              <w:t xml:space="preserve">cela </w:t>
            </w:r>
            <w:r w:rsidR="00035711">
              <w:rPr>
                <w:rFonts w:ascii="Arial Nova Light" w:eastAsia="Calibri" w:hAnsi="Arial Nova Light" w:cs="Calibri"/>
                <w:sz w:val="18"/>
                <w:szCs w:val="18"/>
              </w:rPr>
              <w:t xml:space="preserve">demande plus de concentration, mais on n’y arrive </w:t>
            </w:r>
            <w:r w:rsidR="00B0262C">
              <w:rPr>
                <w:rFonts w:ascii="Arial Nova Light" w:eastAsia="Calibri" w:hAnsi="Arial Nova Light" w:cs="Calibri"/>
                <w:sz w:val="18"/>
                <w:szCs w:val="18"/>
              </w:rPr>
              <w:t>malgré tout.</w:t>
            </w:r>
            <w:r w:rsidR="00035711">
              <w:rPr>
                <w:rFonts w:ascii="Arial Nova Light" w:eastAsia="Calibri" w:hAnsi="Arial Nova Light" w:cs="Calibri"/>
                <w:sz w:val="18"/>
                <w:szCs w:val="18"/>
              </w:rPr>
              <w:t xml:space="preserve"> </w:t>
            </w:r>
            <w:r w:rsidR="00B0262C">
              <w:rPr>
                <w:rFonts w:ascii="Arial Nova Light" w:eastAsia="Calibri" w:hAnsi="Arial Nova Light" w:cs="Calibri"/>
                <w:sz w:val="18"/>
                <w:szCs w:val="18"/>
              </w:rPr>
              <w:t>Il</w:t>
            </w:r>
            <w:r w:rsidR="00035711">
              <w:rPr>
                <w:rFonts w:ascii="Arial Nova Light" w:eastAsia="Calibri" w:hAnsi="Arial Nova Light" w:cs="Calibri"/>
                <w:sz w:val="18"/>
                <w:szCs w:val="18"/>
              </w:rPr>
              <w:t xml:space="preserve"> est </w:t>
            </w:r>
            <w:r w:rsidR="00B0262C">
              <w:rPr>
                <w:rFonts w:ascii="Arial Nova Light" w:eastAsia="Calibri" w:hAnsi="Arial Nova Light" w:cs="Calibri"/>
                <w:sz w:val="18"/>
                <w:szCs w:val="18"/>
              </w:rPr>
              <w:t xml:space="preserve">donc </w:t>
            </w:r>
            <w:r w:rsidR="00035711">
              <w:rPr>
                <w:rFonts w:ascii="Arial Nova Light" w:eastAsia="Calibri" w:hAnsi="Arial Nova Light" w:cs="Calibri"/>
                <w:sz w:val="18"/>
                <w:szCs w:val="18"/>
              </w:rPr>
              <w:t>possible de développer d’autres forces</w:t>
            </w:r>
            <w:r w:rsidR="00B0262C">
              <w:rPr>
                <w:rFonts w:ascii="Arial Nova Light" w:eastAsia="Calibri" w:hAnsi="Arial Nova Light" w:cs="Calibri"/>
                <w:sz w:val="18"/>
                <w:szCs w:val="18"/>
              </w:rPr>
              <w:t xml:space="preserve"> avec de la pratique</w:t>
            </w:r>
            <w:r w:rsidR="003002EB">
              <w:rPr>
                <w:rFonts w:ascii="Arial Nova Light" w:eastAsia="Calibri" w:hAnsi="Arial Nova Light" w:cs="Calibri"/>
                <w:sz w:val="18"/>
                <w:szCs w:val="18"/>
              </w:rPr>
              <w:t xml:space="preserve"> et de l’entrainement.</w:t>
            </w:r>
          </w:p>
          <w:p w14:paraId="7DEF3628" w14:textId="33578A63" w:rsidR="0084410F" w:rsidRPr="0084410F" w:rsidRDefault="0084410F" w:rsidP="004B594C">
            <w:pPr>
              <w:pStyle w:val="ListParagraph"/>
              <w:rPr>
                <w:rFonts w:ascii="Arial Nova Light" w:eastAsia="Calibri" w:hAnsi="Arial Nova Light" w:cs="Calibri"/>
                <w:sz w:val="18"/>
                <w:szCs w:val="18"/>
              </w:rPr>
            </w:pPr>
          </w:p>
        </w:tc>
        <w:tc>
          <w:tcPr>
            <w:tcW w:w="3635" w:type="dxa"/>
          </w:tcPr>
          <w:p w14:paraId="63F97053" w14:textId="33D097DD" w:rsidR="00E761FB" w:rsidRPr="00C8583E" w:rsidRDefault="007B08E6" w:rsidP="00214388">
            <w:pPr>
              <w:pStyle w:val="ListParagraph"/>
              <w:numPr>
                <w:ilvl w:val="0"/>
                <w:numId w:val="7"/>
              </w:numPr>
              <w:ind w:left="287"/>
              <w:rPr>
                <w:rFonts w:ascii="Arial Nova Light" w:eastAsia="Times New Roman" w:hAnsi="Arial Nova Light" w:cs="Times New Roman"/>
                <w:sz w:val="18"/>
                <w:szCs w:val="18"/>
              </w:rPr>
            </w:pPr>
            <w:r>
              <w:rPr>
                <w:rFonts w:ascii="Arial Nova Light" w:eastAsia="Times New Roman" w:hAnsi="Arial Nova Light" w:cs="Times New Roman"/>
                <w:sz w:val="18"/>
                <w:szCs w:val="18"/>
              </w:rPr>
              <w:t xml:space="preserve">1 </w:t>
            </w:r>
            <w:r w:rsidR="00C8583E" w:rsidRPr="00C8583E">
              <w:rPr>
                <w:rFonts w:ascii="Arial Nova Light" w:eastAsia="Times New Roman" w:hAnsi="Arial Nova Light" w:cs="Times New Roman"/>
                <w:sz w:val="18"/>
                <w:szCs w:val="18"/>
              </w:rPr>
              <w:t>Feuille de brouillon</w:t>
            </w:r>
            <w:r w:rsidR="00C8583E">
              <w:rPr>
                <w:rFonts w:ascii="Arial Nova Light" w:eastAsia="Times New Roman" w:hAnsi="Arial Nova Light" w:cs="Times New Roman"/>
                <w:sz w:val="18"/>
                <w:szCs w:val="18"/>
              </w:rPr>
              <w:t xml:space="preserve"> par </w:t>
            </w:r>
            <w:r w:rsidR="00171E6B">
              <w:rPr>
                <w:rFonts w:ascii="Arial Nova Light" w:eastAsia="Times New Roman" w:hAnsi="Arial Nova Light" w:cs="Times New Roman"/>
                <w:sz w:val="18"/>
                <w:szCs w:val="18"/>
              </w:rPr>
              <w:t>élève</w:t>
            </w:r>
          </w:p>
        </w:tc>
      </w:tr>
      <w:tr w:rsidR="00BC043D" w:rsidRPr="00152240" w14:paraId="0D0060C8" w14:textId="77777777" w:rsidTr="10E0D403">
        <w:trPr>
          <w:trHeight w:val="542"/>
        </w:trPr>
        <w:tc>
          <w:tcPr>
            <w:tcW w:w="1832" w:type="dxa"/>
          </w:tcPr>
          <w:p w14:paraId="00859D3B" w14:textId="0317CBEC" w:rsidR="003002EB" w:rsidRPr="007F40FF" w:rsidRDefault="003002EB" w:rsidP="003002EB">
            <w:pPr>
              <w:spacing w:line="259" w:lineRule="auto"/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7F40FF">
              <w:rPr>
                <w:rFonts w:ascii="Arial Nova Light" w:hAnsi="Arial Nova Light"/>
                <w:b/>
                <w:bCs/>
                <w:sz w:val="18"/>
                <w:szCs w:val="18"/>
              </w:rPr>
              <w:t>Activité</w:t>
            </w: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 2</w:t>
            </w:r>
            <w:r w:rsidRPr="007F40FF">
              <w:rPr>
                <w:rFonts w:ascii="Arial Nova Light" w:hAnsi="Arial Nova Light"/>
                <w:b/>
                <w:bCs/>
                <w:sz w:val="18"/>
                <w:szCs w:val="18"/>
              </w:rPr>
              <w:t xml:space="preserve"> : </w:t>
            </w:r>
            <w:r w:rsidR="00D2363E">
              <w:rPr>
                <w:rFonts w:ascii="Arial Nova Light" w:hAnsi="Arial Nova Light"/>
                <w:b/>
                <w:bCs/>
                <w:sz w:val="18"/>
                <w:szCs w:val="18"/>
              </w:rPr>
              <w:t>Jeu des forces</w:t>
            </w:r>
          </w:p>
          <w:p w14:paraId="38FEEA34" w14:textId="77777777" w:rsidR="00BC043D" w:rsidRDefault="00BC043D" w:rsidP="00B264ED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</w:p>
          <w:p w14:paraId="266BACF3" w14:textId="37426D13" w:rsidR="0023366B" w:rsidRPr="007F40FF" w:rsidRDefault="004F45DF" w:rsidP="0023366B">
            <w:pPr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20</w:t>
            </w:r>
            <w:r w:rsidR="0023366B" w:rsidRPr="007F40FF">
              <w:rPr>
                <w:rFonts w:ascii="Arial Nova Light" w:hAnsi="Arial Nova Light"/>
                <w:sz w:val="18"/>
                <w:szCs w:val="18"/>
              </w:rPr>
              <w:t xml:space="preserve"> minutes</w:t>
            </w:r>
          </w:p>
          <w:p w14:paraId="0CEC264E" w14:textId="77777777" w:rsidR="0023366B" w:rsidRPr="0023366B" w:rsidRDefault="0023366B" w:rsidP="00B264ED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5414" w:type="dxa"/>
          </w:tcPr>
          <w:p w14:paraId="068DCF44" w14:textId="77777777" w:rsidR="00B24296" w:rsidRDefault="00FB6528" w:rsidP="00911A23">
            <w:pPr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>Distribuer la fiche activité en classe</w:t>
            </w:r>
            <w:r w:rsidR="00B24296">
              <w:rPr>
                <w:rFonts w:ascii="Arial Nova Light" w:eastAsia="Calibri" w:hAnsi="Arial Nova Light" w:cs="Calibri"/>
                <w:sz w:val="18"/>
                <w:szCs w:val="18"/>
              </w:rPr>
              <w:t xml:space="preserve"> (avec les différentes forces) à chaque élève. Lire l’ensemble des 12</w:t>
            </w:r>
            <w:r w:rsidR="004506BA">
              <w:rPr>
                <w:rFonts w:ascii="Arial Nova Light" w:eastAsia="Calibri" w:hAnsi="Arial Nova Light" w:cs="Calibri"/>
                <w:sz w:val="18"/>
                <w:szCs w:val="18"/>
              </w:rPr>
              <w:t xml:space="preserve"> forces et s’assurer de leur compréhension auprès des élèves.</w:t>
            </w:r>
          </w:p>
          <w:p w14:paraId="21AEC2A4" w14:textId="77777777" w:rsidR="004506BA" w:rsidRDefault="004506BA" w:rsidP="00911A23">
            <w:pPr>
              <w:rPr>
                <w:rFonts w:ascii="Arial Nova Light" w:eastAsia="Calibri" w:hAnsi="Arial Nova Light" w:cs="Calibri"/>
                <w:sz w:val="18"/>
                <w:szCs w:val="18"/>
              </w:rPr>
            </w:pPr>
          </w:p>
          <w:p w14:paraId="64DA878C" w14:textId="25BE028D" w:rsidR="007D59B8" w:rsidRDefault="007D59B8" w:rsidP="007D59B8">
            <w:pPr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 xml:space="preserve">Donner les consignes de l’activité avant de distribuer </w:t>
            </w:r>
            <w:r w:rsidR="00FA5FD4">
              <w:rPr>
                <w:rFonts w:ascii="Arial Nova Light" w:eastAsia="Calibri" w:hAnsi="Arial Nova Light" w:cs="Calibri"/>
                <w:sz w:val="18"/>
                <w:szCs w:val="18"/>
              </w:rPr>
              <w:t>le matériel.</w:t>
            </w:r>
          </w:p>
          <w:p w14:paraId="5816CED6" w14:textId="77777777" w:rsidR="007D59B8" w:rsidRDefault="007D59B8" w:rsidP="007D59B8">
            <w:pPr>
              <w:rPr>
                <w:rFonts w:ascii="Arial Nova Light" w:eastAsia="Calibri" w:hAnsi="Arial Nova Light" w:cs="Calibri"/>
                <w:sz w:val="18"/>
                <w:szCs w:val="18"/>
              </w:rPr>
            </w:pPr>
          </w:p>
          <w:p w14:paraId="1F02EE1C" w14:textId="064EA281" w:rsidR="00115933" w:rsidRDefault="00115933" w:rsidP="00052281">
            <w:pPr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>Plusieurs possibilités d’animation pour cette activité</w:t>
            </w:r>
          </w:p>
          <w:p w14:paraId="24E65971" w14:textId="0A5352C3" w:rsidR="00CC5CC4" w:rsidRDefault="00CC5CC4" w:rsidP="00052281">
            <w:pPr>
              <w:rPr>
                <w:rFonts w:ascii="Arial Nova Light" w:eastAsia="Calibri" w:hAnsi="Arial Nova Light" w:cs="Calibri"/>
                <w:sz w:val="18"/>
                <w:szCs w:val="18"/>
              </w:rPr>
            </w:pPr>
            <w:r w:rsidRPr="00436C0A">
              <w:rPr>
                <w:rFonts w:ascii="Arial Nova Light" w:eastAsia="Calibri" w:hAnsi="Arial Nova Light" w:cs="Calibri"/>
                <w:sz w:val="18"/>
                <w:szCs w:val="18"/>
                <w:u w:val="single"/>
              </w:rPr>
              <w:t>Option 1</w:t>
            </w:r>
            <w:r>
              <w:rPr>
                <w:rFonts w:ascii="Arial Nova Light" w:eastAsia="Calibri" w:hAnsi="Arial Nova Light" w:cs="Calibri"/>
                <w:sz w:val="18"/>
                <w:szCs w:val="18"/>
              </w:rPr>
              <w:t> :</w:t>
            </w:r>
          </w:p>
          <w:p w14:paraId="656D3794" w14:textId="708D3B78" w:rsidR="00052281" w:rsidRDefault="00636036" w:rsidP="00CC5CC4">
            <w:pPr>
              <w:pStyle w:val="ListParagraph"/>
              <w:numPr>
                <w:ilvl w:val="0"/>
                <w:numId w:val="17"/>
              </w:numPr>
              <w:rPr>
                <w:rFonts w:ascii="Arial Nova Light" w:eastAsia="Calibri" w:hAnsi="Arial Nova Light" w:cs="Calibri"/>
                <w:sz w:val="18"/>
                <w:szCs w:val="18"/>
              </w:rPr>
            </w:pPr>
            <w:r w:rsidRPr="00CC5CC4">
              <w:rPr>
                <w:rFonts w:ascii="Arial Nova Light" w:eastAsia="Calibri" w:hAnsi="Arial Nova Light" w:cs="Calibri"/>
                <w:sz w:val="18"/>
                <w:szCs w:val="18"/>
              </w:rPr>
              <w:t xml:space="preserve">Distribuer des post-it aux élèves </w:t>
            </w:r>
            <w:r w:rsidR="00174911">
              <w:rPr>
                <w:rFonts w:ascii="Arial Nova Light" w:eastAsia="Calibri" w:hAnsi="Arial Nova Light" w:cs="Calibri"/>
                <w:sz w:val="18"/>
                <w:szCs w:val="18"/>
              </w:rPr>
              <w:t>avec pour consigne de choisir</w:t>
            </w:r>
            <w:r w:rsidR="001E7C95">
              <w:rPr>
                <w:rFonts w:ascii="Arial Nova Light" w:eastAsia="Calibri" w:hAnsi="Arial Nova Light" w:cs="Calibri"/>
                <w:sz w:val="18"/>
                <w:szCs w:val="18"/>
              </w:rPr>
              <w:t xml:space="preserve"> puis d’écrire</w:t>
            </w:r>
            <w:r w:rsidR="00174911">
              <w:rPr>
                <w:rFonts w:ascii="Arial Nova Light" w:eastAsia="Calibri" w:hAnsi="Arial Nova Light" w:cs="Calibri"/>
                <w:sz w:val="18"/>
                <w:szCs w:val="18"/>
              </w:rPr>
              <w:t xml:space="preserve"> 1 à 3 forces qui leur semblent </w:t>
            </w:r>
            <w:r w:rsidR="001E7C95">
              <w:rPr>
                <w:rFonts w:ascii="Arial Nova Light" w:eastAsia="Calibri" w:hAnsi="Arial Nova Light" w:cs="Calibri"/>
                <w:sz w:val="18"/>
                <w:szCs w:val="18"/>
              </w:rPr>
              <w:t>la ou les plus développées chez eux</w:t>
            </w:r>
            <w:r w:rsidR="00A51A09">
              <w:rPr>
                <w:rFonts w:ascii="Arial Nova Light" w:eastAsia="Calibri" w:hAnsi="Arial Nova Light" w:cs="Calibri"/>
                <w:sz w:val="18"/>
                <w:szCs w:val="18"/>
              </w:rPr>
              <w:t> ;</w:t>
            </w:r>
          </w:p>
          <w:p w14:paraId="46B61DC7" w14:textId="4A83A8DC" w:rsidR="00CC5CC4" w:rsidRDefault="00CC5CC4" w:rsidP="00CC5CC4">
            <w:pPr>
              <w:pStyle w:val="ListParagraph"/>
              <w:numPr>
                <w:ilvl w:val="0"/>
                <w:numId w:val="17"/>
              </w:numPr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>Laisser les enfants se regrouper par force commune</w:t>
            </w:r>
            <w:r w:rsidR="00FA5FD4">
              <w:rPr>
                <w:rFonts w:ascii="Arial Nova Light" w:eastAsia="Calibri" w:hAnsi="Arial Nova Light" w:cs="Calibri"/>
                <w:sz w:val="18"/>
                <w:szCs w:val="18"/>
              </w:rPr>
              <w:t> ;</w:t>
            </w:r>
          </w:p>
          <w:p w14:paraId="567DA584" w14:textId="70A71F8F" w:rsidR="00FA5FD4" w:rsidRPr="00CC5CC4" w:rsidRDefault="00FA5FD4" w:rsidP="00CC5CC4">
            <w:pPr>
              <w:pStyle w:val="ListParagraph"/>
              <w:numPr>
                <w:ilvl w:val="0"/>
                <w:numId w:val="17"/>
              </w:numPr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>Les faire coller les post-it sur une fiche A</w:t>
            </w:r>
            <w:r w:rsidR="005537BA">
              <w:rPr>
                <w:rFonts w:ascii="Arial Nova Light" w:eastAsia="Calibri" w:hAnsi="Arial Nova Light" w:cs="Calibri"/>
                <w:sz w:val="18"/>
                <w:szCs w:val="18"/>
              </w:rPr>
              <w:t>2</w:t>
            </w:r>
            <w:r>
              <w:rPr>
                <w:rFonts w:ascii="Arial Nova Light" w:eastAsia="Calibri" w:hAnsi="Arial Nova Light" w:cs="Calibri"/>
                <w:sz w:val="18"/>
                <w:szCs w:val="18"/>
              </w:rPr>
              <w:t xml:space="preserve"> qui représente </w:t>
            </w:r>
            <w:r w:rsidRPr="00FA5FD4">
              <w:rPr>
                <w:rFonts w:ascii="Arial Nova Light" w:eastAsia="Calibri" w:hAnsi="Arial Nova Light" w:cs="Calibri"/>
                <w:i/>
                <w:iCs/>
                <w:sz w:val="18"/>
                <w:szCs w:val="18"/>
              </w:rPr>
              <w:t>Les forces de la classe</w:t>
            </w:r>
            <w:r>
              <w:rPr>
                <w:rFonts w:ascii="Arial Nova Light" w:eastAsia="Calibri" w:hAnsi="Arial Nova Light" w:cs="Calibri"/>
                <w:sz w:val="18"/>
                <w:szCs w:val="18"/>
              </w:rPr>
              <w:t>.</w:t>
            </w:r>
          </w:p>
          <w:p w14:paraId="3F1232E4" w14:textId="77777777" w:rsidR="00716057" w:rsidRDefault="00716057" w:rsidP="00716057">
            <w:pPr>
              <w:rPr>
                <w:rFonts w:ascii="Arial Nova Light" w:eastAsia="Calibri" w:hAnsi="Arial Nova Light" w:cs="Calibri"/>
                <w:sz w:val="18"/>
                <w:szCs w:val="18"/>
              </w:rPr>
            </w:pPr>
          </w:p>
          <w:p w14:paraId="5EF54679" w14:textId="2426FDC9" w:rsidR="00FA5FD4" w:rsidRDefault="00FA5FD4" w:rsidP="00716057">
            <w:pPr>
              <w:rPr>
                <w:rFonts w:ascii="Arial Nova Light" w:eastAsia="Calibri" w:hAnsi="Arial Nova Light" w:cs="Calibri"/>
                <w:sz w:val="18"/>
                <w:szCs w:val="18"/>
              </w:rPr>
            </w:pPr>
            <w:r w:rsidRPr="00436C0A">
              <w:rPr>
                <w:rFonts w:ascii="Arial Nova Light" w:eastAsia="Calibri" w:hAnsi="Arial Nova Light" w:cs="Calibri"/>
                <w:sz w:val="18"/>
                <w:szCs w:val="18"/>
                <w:u w:val="single"/>
              </w:rPr>
              <w:t>Option 2</w:t>
            </w:r>
            <w:r>
              <w:rPr>
                <w:rFonts w:ascii="Arial Nova Light" w:eastAsia="Calibri" w:hAnsi="Arial Nova Light" w:cs="Calibri"/>
                <w:sz w:val="18"/>
                <w:szCs w:val="18"/>
              </w:rPr>
              <w:t> :</w:t>
            </w:r>
          </w:p>
          <w:p w14:paraId="19A32699" w14:textId="7D35F50B" w:rsidR="00E043ED" w:rsidRDefault="00FA5FD4" w:rsidP="00E043ED">
            <w:pPr>
              <w:pStyle w:val="ListParagraph"/>
              <w:numPr>
                <w:ilvl w:val="0"/>
                <w:numId w:val="17"/>
              </w:numPr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>Distribuer</w:t>
            </w:r>
            <w:r w:rsidR="001C63A6">
              <w:rPr>
                <w:rFonts w:ascii="Arial Nova Light" w:eastAsia="Calibri" w:hAnsi="Arial Nova Light" w:cs="Calibri"/>
                <w:sz w:val="18"/>
                <w:szCs w:val="18"/>
              </w:rPr>
              <w:t xml:space="preserve"> une pièce de puzzle par élève sur laquelle ils écrivent </w:t>
            </w:r>
            <w:r w:rsidR="00E80D0B">
              <w:rPr>
                <w:rFonts w:ascii="Arial Nova Light" w:eastAsia="Calibri" w:hAnsi="Arial Nova Light" w:cs="Calibri"/>
                <w:sz w:val="18"/>
                <w:szCs w:val="18"/>
              </w:rPr>
              <w:t>1 à 3 forces qui leur semblent la ou les plus développées chez eux</w:t>
            </w:r>
            <w:r w:rsidR="00E7076D">
              <w:rPr>
                <w:rFonts w:ascii="Arial Nova Light" w:eastAsia="Calibri" w:hAnsi="Arial Nova Light" w:cs="Calibri"/>
                <w:sz w:val="18"/>
                <w:szCs w:val="18"/>
              </w:rPr>
              <w:t>. Ils doivent trouver des exemples d’utilisation de ces forces pour justifier leur choix ;</w:t>
            </w:r>
          </w:p>
          <w:p w14:paraId="5A1ABC9B" w14:textId="49DF243E" w:rsidR="00A954BF" w:rsidRDefault="00490514" w:rsidP="00A954BF">
            <w:pPr>
              <w:pStyle w:val="ListParagraph"/>
              <w:numPr>
                <w:ilvl w:val="0"/>
                <w:numId w:val="17"/>
              </w:numPr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 xml:space="preserve">Les faire coller et assembler leurs pièces de puzzle sur une fiche A3 qui représente </w:t>
            </w:r>
            <w:r w:rsidRPr="00A954BF">
              <w:rPr>
                <w:rFonts w:ascii="Arial Nova Light" w:eastAsia="Calibri" w:hAnsi="Arial Nova Light" w:cs="Calibri"/>
                <w:i/>
                <w:iCs/>
                <w:sz w:val="18"/>
                <w:szCs w:val="18"/>
              </w:rPr>
              <w:t>Les forces de la classe</w:t>
            </w:r>
            <w:r w:rsidR="00A954BF">
              <w:rPr>
                <w:rFonts w:ascii="Arial Nova Light" w:eastAsia="Calibri" w:hAnsi="Arial Nova Light" w:cs="Calibri"/>
                <w:i/>
                <w:iCs/>
                <w:sz w:val="18"/>
                <w:szCs w:val="18"/>
              </w:rPr>
              <w:t> </w:t>
            </w:r>
            <w:r w:rsidR="00A954BF">
              <w:rPr>
                <w:rFonts w:ascii="Arial Nova Light" w:eastAsia="Calibri" w:hAnsi="Arial Nova Light" w:cs="Calibri"/>
                <w:sz w:val="18"/>
                <w:szCs w:val="18"/>
              </w:rPr>
              <w:t>;</w:t>
            </w:r>
          </w:p>
          <w:p w14:paraId="5789BF55" w14:textId="33FE472F" w:rsidR="00A954BF" w:rsidRDefault="00A954BF" w:rsidP="00A954BF">
            <w:pPr>
              <w:pStyle w:val="ListParagraph"/>
              <w:numPr>
                <w:ilvl w:val="0"/>
                <w:numId w:val="17"/>
              </w:numPr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>Ceux qui le souhaite expose</w:t>
            </w:r>
            <w:r w:rsidR="00436C0A">
              <w:rPr>
                <w:rFonts w:ascii="Arial Nova Light" w:eastAsia="Calibri" w:hAnsi="Arial Nova Light" w:cs="Calibri"/>
                <w:sz w:val="18"/>
                <w:szCs w:val="18"/>
              </w:rPr>
              <w:t>nt au groupe</w:t>
            </w:r>
            <w:r>
              <w:rPr>
                <w:rFonts w:ascii="Arial Nova Light" w:eastAsia="Calibri" w:hAnsi="Arial Nova Light" w:cs="Calibri"/>
                <w:sz w:val="18"/>
                <w:szCs w:val="18"/>
              </w:rPr>
              <w:t xml:space="preserve"> leur</w:t>
            </w:r>
            <w:r w:rsidR="00C73B60">
              <w:rPr>
                <w:rFonts w:ascii="Arial Nova Light" w:eastAsia="Calibri" w:hAnsi="Arial Nova Light" w:cs="Calibri"/>
                <w:sz w:val="18"/>
                <w:szCs w:val="18"/>
              </w:rPr>
              <w:t>s forces et donnent un exemple d’utilisation</w:t>
            </w:r>
            <w:r w:rsidR="00436C0A">
              <w:rPr>
                <w:rFonts w:ascii="Arial Nova Light" w:eastAsia="Calibri" w:hAnsi="Arial Nova Light" w:cs="Calibri"/>
                <w:sz w:val="18"/>
                <w:szCs w:val="18"/>
              </w:rPr>
              <w:t>.</w:t>
            </w:r>
          </w:p>
          <w:p w14:paraId="5A8629DE" w14:textId="5437DC4B" w:rsidR="00716057" w:rsidRPr="00716057" w:rsidRDefault="00980E97" w:rsidP="00716057">
            <w:pPr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 xml:space="preserve"> </w:t>
            </w:r>
          </w:p>
        </w:tc>
        <w:tc>
          <w:tcPr>
            <w:tcW w:w="3635" w:type="dxa"/>
          </w:tcPr>
          <w:p w14:paraId="23272EB3" w14:textId="19E36A31" w:rsidR="007B08E6" w:rsidRPr="007B08E6" w:rsidRDefault="007B08E6" w:rsidP="00C34AF3">
            <w:pPr>
              <w:pStyle w:val="ListParagraph"/>
              <w:numPr>
                <w:ilvl w:val="0"/>
                <w:numId w:val="7"/>
              </w:numPr>
              <w:ind w:left="287"/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  <w:t>Fiche Activité en classe</w:t>
            </w:r>
            <w:r w:rsidR="00C34AF3"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  <w:t xml:space="preserve"> – 12 forces</w:t>
            </w:r>
          </w:p>
          <w:p w14:paraId="3412593F" w14:textId="77777777" w:rsidR="007B08E6" w:rsidRDefault="007B08E6" w:rsidP="00C217C6">
            <w:pP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</w:p>
          <w:p w14:paraId="12E7FBF3" w14:textId="77777777" w:rsidR="007B08E6" w:rsidRDefault="007B08E6" w:rsidP="00C217C6">
            <w:pP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</w:p>
          <w:p w14:paraId="27917BFC" w14:textId="77777777" w:rsidR="007B08E6" w:rsidRDefault="007B08E6" w:rsidP="00C217C6">
            <w:pP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</w:p>
          <w:p w14:paraId="3CC42FEC" w14:textId="77777777" w:rsidR="007B08E6" w:rsidRDefault="007B08E6" w:rsidP="00C217C6">
            <w:pP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</w:p>
          <w:p w14:paraId="42A94E45" w14:textId="77777777" w:rsidR="007B08E6" w:rsidRDefault="007B08E6" w:rsidP="00C217C6">
            <w:pP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</w:p>
          <w:p w14:paraId="13545197" w14:textId="77777777" w:rsidR="00997A1F" w:rsidRDefault="00997A1F" w:rsidP="00735EFE">
            <w:pP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</w:p>
          <w:p w14:paraId="10A43459" w14:textId="77777777" w:rsidR="00436C0A" w:rsidRDefault="00436C0A" w:rsidP="00735EFE">
            <w:pP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</w:p>
          <w:p w14:paraId="315E938B" w14:textId="77777777" w:rsidR="00436C0A" w:rsidRDefault="001D2028" w:rsidP="001D2028">
            <w:pPr>
              <w:pStyle w:val="ListParagraph"/>
              <w:numPr>
                <w:ilvl w:val="0"/>
                <w:numId w:val="7"/>
              </w:numPr>
              <w:ind w:left="287"/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  <w:t>Post-it</w:t>
            </w:r>
          </w:p>
          <w:p w14:paraId="72D87859" w14:textId="7E3EA3CD" w:rsidR="001D2028" w:rsidRDefault="001D2028" w:rsidP="001D2028">
            <w:pPr>
              <w:pStyle w:val="ListParagraph"/>
              <w:numPr>
                <w:ilvl w:val="0"/>
                <w:numId w:val="7"/>
              </w:numPr>
              <w:ind w:left="287"/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  <w:t>Fiche A</w:t>
            </w:r>
            <w:r w:rsidR="005537BA"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  <w:t>2</w:t>
            </w:r>
            <w: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  <w:t xml:space="preserve"> – Forces de la classe</w:t>
            </w:r>
          </w:p>
          <w:p w14:paraId="432C0566" w14:textId="77777777" w:rsidR="001D2028" w:rsidRDefault="001D2028" w:rsidP="001D2028">
            <w:pP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</w:p>
          <w:p w14:paraId="175BA4E5" w14:textId="77777777" w:rsidR="001D2028" w:rsidRDefault="001D2028" w:rsidP="001D2028">
            <w:pP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</w:p>
          <w:p w14:paraId="53616CB2" w14:textId="77777777" w:rsidR="001D2028" w:rsidRDefault="001D2028" w:rsidP="001D2028">
            <w:pP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</w:p>
          <w:p w14:paraId="4D8E4C90" w14:textId="77777777" w:rsidR="001D2028" w:rsidRDefault="001D2028" w:rsidP="001D2028">
            <w:pP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</w:p>
          <w:p w14:paraId="399EAD43" w14:textId="77777777" w:rsidR="001D2028" w:rsidRDefault="001D2028" w:rsidP="001D2028">
            <w:pP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</w:p>
          <w:p w14:paraId="4F857421" w14:textId="77777777" w:rsidR="001D2028" w:rsidRDefault="001D2028" w:rsidP="001D2028">
            <w:pP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</w:p>
          <w:p w14:paraId="0055185B" w14:textId="77777777" w:rsidR="001D2028" w:rsidRDefault="001D2028" w:rsidP="000F699C">
            <w:pPr>
              <w:pStyle w:val="ListParagraph"/>
              <w:numPr>
                <w:ilvl w:val="0"/>
                <w:numId w:val="7"/>
              </w:numPr>
              <w:ind w:left="287"/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  <w:t>Pièces de puzzle</w:t>
            </w:r>
          </w:p>
          <w:p w14:paraId="680117F1" w14:textId="02DB87BF" w:rsidR="000F699C" w:rsidRPr="001D2028" w:rsidRDefault="000F699C" w:rsidP="000F699C">
            <w:pPr>
              <w:pStyle w:val="ListParagraph"/>
              <w:numPr>
                <w:ilvl w:val="0"/>
                <w:numId w:val="7"/>
              </w:numPr>
              <w:ind w:left="287"/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</w:rPr>
              <w:t>Fiche A3 – Forces de la classe</w:t>
            </w:r>
          </w:p>
        </w:tc>
      </w:tr>
      <w:tr w:rsidR="000C2A85" w14:paraId="6DD663AB" w14:textId="77777777" w:rsidTr="10E0D403">
        <w:trPr>
          <w:trHeight w:val="513"/>
        </w:trPr>
        <w:tc>
          <w:tcPr>
            <w:tcW w:w="1832" w:type="dxa"/>
          </w:tcPr>
          <w:p w14:paraId="184D562F" w14:textId="77777777" w:rsidR="000C2A85" w:rsidRPr="007F40FF" w:rsidRDefault="000C2A85" w:rsidP="005D7973">
            <w:pPr>
              <w:rPr>
                <w:rFonts w:ascii="Arial Nova Light" w:hAnsi="Arial Nova Light"/>
                <w:sz w:val="18"/>
                <w:szCs w:val="18"/>
              </w:rPr>
            </w:pPr>
            <w:r w:rsidRPr="007F40FF">
              <w:rPr>
                <w:rFonts w:ascii="Arial Nova Light" w:hAnsi="Arial Nova Light"/>
                <w:sz w:val="18"/>
                <w:szCs w:val="18"/>
              </w:rPr>
              <w:t>5 minutes</w:t>
            </w:r>
          </w:p>
          <w:p w14:paraId="69F00D68" w14:textId="77777777" w:rsidR="000C2A85" w:rsidRPr="007F40FF" w:rsidRDefault="000C2A85" w:rsidP="005D7973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393F41CC" w14:textId="30942972" w:rsidR="000C2A85" w:rsidRPr="007F40FF" w:rsidRDefault="00E35B8E" w:rsidP="005D7973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7F40FF">
              <w:rPr>
                <w:rFonts w:ascii="Arial Nova Light" w:hAnsi="Arial Nova Light"/>
                <w:b/>
                <w:bCs/>
                <w:sz w:val="18"/>
                <w:szCs w:val="18"/>
              </w:rPr>
              <w:t>Pause attentionnelle</w:t>
            </w:r>
          </w:p>
          <w:p w14:paraId="4ACC01FB" w14:textId="77777777" w:rsidR="000C2A85" w:rsidRPr="007F40FF" w:rsidRDefault="000C2A85" w:rsidP="005D7973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5414" w:type="dxa"/>
          </w:tcPr>
          <w:p w14:paraId="0F74CFFB" w14:textId="63BE6A69" w:rsidR="000C2A85" w:rsidRPr="007F40FF" w:rsidRDefault="000C2A85" w:rsidP="005D7973">
            <w:pPr>
              <w:rPr>
                <w:rFonts w:ascii="Arial Nova Light" w:hAnsi="Arial Nova Light"/>
                <w:sz w:val="18"/>
                <w:szCs w:val="18"/>
              </w:rPr>
            </w:pPr>
            <w:r w:rsidRPr="007F40FF">
              <w:rPr>
                <w:rFonts w:ascii="Arial Nova Light" w:hAnsi="Arial Nova Light"/>
                <w:sz w:val="18"/>
                <w:szCs w:val="18"/>
              </w:rPr>
              <w:t>Afin de remobiliser les capacités d’attention des élèves, une petite pause attentionnelle est la bienvenue.</w:t>
            </w:r>
          </w:p>
          <w:p w14:paraId="0F5B82D7" w14:textId="18B891DA" w:rsidR="000C2A85" w:rsidRPr="007F40FF" w:rsidRDefault="007832E1" w:rsidP="00BB4FE2">
            <w:pPr>
              <w:rPr>
                <w:rFonts w:ascii="Arial Nova Light" w:hAnsi="Arial Nova Light"/>
                <w:sz w:val="18"/>
                <w:szCs w:val="18"/>
              </w:rPr>
            </w:pPr>
            <w:r w:rsidRPr="007F40FF">
              <w:rPr>
                <w:rFonts w:ascii="Arial Nova Light" w:hAnsi="Arial Nova Light"/>
                <w:sz w:val="18"/>
                <w:szCs w:val="18"/>
              </w:rPr>
              <w:t xml:space="preserve">Faire piocher dans le sachet </w:t>
            </w:r>
            <w:r w:rsidRPr="007F40FF">
              <w:rPr>
                <w:rFonts w:ascii="Arial Nova Light" w:hAnsi="Arial Nova Light"/>
                <w:sz w:val="18"/>
                <w:szCs w:val="18"/>
                <w:u w:val="single"/>
              </w:rPr>
              <w:t>Pause énergisante</w:t>
            </w:r>
            <w:r w:rsidR="003B3A15" w:rsidRPr="007F40FF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840D3D" w:rsidRPr="007F40FF">
              <w:rPr>
                <w:rFonts w:ascii="Arial Nova Light" w:hAnsi="Arial Nova Light"/>
                <w:sz w:val="18"/>
                <w:szCs w:val="18"/>
              </w:rPr>
              <w:t xml:space="preserve">ou </w:t>
            </w:r>
            <w:r w:rsidR="0020537B" w:rsidRPr="007F40FF">
              <w:rPr>
                <w:rFonts w:ascii="Arial Nova Light" w:hAnsi="Arial Nova Light"/>
                <w:sz w:val="18"/>
                <w:szCs w:val="18"/>
                <w:u w:val="single"/>
              </w:rPr>
              <w:t>calme</w:t>
            </w:r>
            <w:r w:rsidR="0020537B" w:rsidRPr="007F40FF">
              <w:rPr>
                <w:rFonts w:ascii="Arial Nova Light" w:hAnsi="Arial Nova Light"/>
                <w:sz w:val="18"/>
                <w:szCs w:val="18"/>
              </w:rPr>
              <w:t xml:space="preserve"> en fonction de la dynamique du groupe</w:t>
            </w:r>
          </w:p>
        </w:tc>
        <w:tc>
          <w:tcPr>
            <w:tcW w:w="3635" w:type="dxa"/>
          </w:tcPr>
          <w:p w14:paraId="56473364" w14:textId="147DB547" w:rsidR="5205C2C1" w:rsidRPr="007F40FF" w:rsidRDefault="00901C2B" w:rsidP="003B3A15">
            <w:pPr>
              <w:pStyle w:val="ListParagraph"/>
              <w:numPr>
                <w:ilvl w:val="0"/>
                <w:numId w:val="7"/>
              </w:numPr>
              <w:ind w:left="287"/>
              <w:rPr>
                <w:rFonts w:ascii="Arial Nova Light" w:hAnsi="Arial Nova Light"/>
                <w:sz w:val="18"/>
                <w:szCs w:val="18"/>
                <w:u w:val="single"/>
              </w:rPr>
            </w:pPr>
            <w:r w:rsidRPr="007F40FF"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  <w:lang w:eastAsia="fr-FR"/>
              </w:rPr>
              <w:t>Sachets Pauses attentionnelles</w:t>
            </w:r>
          </w:p>
        </w:tc>
      </w:tr>
      <w:tr w:rsidR="004F45DF" w14:paraId="28818D31" w14:textId="77777777" w:rsidTr="10E0D403">
        <w:trPr>
          <w:trHeight w:val="513"/>
        </w:trPr>
        <w:tc>
          <w:tcPr>
            <w:tcW w:w="1832" w:type="dxa"/>
          </w:tcPr>
          <w:p w14:paraId="7D36467A" w14:textId="14DD0F24" w:rsidR="004F45DF" w:rsidRPr="004F45DF" w:rsidRDefault="004F45DF" w:rsidP="005D7973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>
              <w:rPr>
                <w:rFonts w:ascii="Arial Nova Light" w:hAnsi="Arial Nova Light"/>
                <w:b/>
                <w:bCs/>
                <w:sz w:val="18"/>
                <w:szCs w:val="18"/>
              </w:rPr>
              <w:t>Conclusion</w:t>
            </w:r>
          </w:p>
          <w:p w14:paraId="6E7A4EEA" w14:textId="77777777" w:rsidR="004F45DF" w:rsidRDefault="004F45DF" w:rsidP="005D7973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263AA49E" w14:textId="77777777" w:rsidR="004F45DF" w:rsidRPr="00A73CC1" w:rsidRDefault="004F45DF" w:rsidP="004F45DF">
            <w:pPr>
              <w:rPr>
                <w:rFonts w:ascii="Arial Nova Light" w:hAnsi="Arial Nova Light"/>
                <w:sz w:val="18"/>
                <w:szCs w:val="18"/>
              </w:rPr>
            </w:pPr>
            <w:r w:rsidRPr="00A73CC1">
              <w:rPr>
                <w:rFonts w:ascii="Arial Nova Light" w:hAnsi="Arial Nova Light"/>
                <w:sz w:val="18"/>
                <w:szCs w:val="18"/>
              </w:rPr>
              <w:t>5 minutes</w:t>
            </w:r>
          </w:p>
          <w:p w14:paraId="72ACE023" w14:textId="77777777" w:rsidR="004F45DF" w:rsidRPr="007F40FF" w:rsidRDefault="004F45DF" w:rsidP="005D7973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5414" w:type="dxa"/>
          </w:tcPr>
          <w:p w14:paraId="34FD05BE" w14:textId="0F40AE1F" w:rsidR="00B57777" w:rsidRDefault="00360C30" w:rsidP="00422CAF">
            <w:pPr>
              <w:spacing w:line="257" w:lineRule="auto"/>
              <w:jc w:val="both"/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>Nous pouvons conclure avec</w:t>
            </w:r>
            <w:r w:rsidR="00D601D2">
              <w:rPr>
                <w:rFonts w:ascii="Arial Nova Light" w:eastAsia="Calibri" w:hAnsi="Arial Nova Light" w:cs="Calibri"/>
                <w:sz w:val="18"/>
                <w:szCs w:val="18"/>
              </w:rPr>
              <w:t xml:space="preserve"> l’image du bouquet de fleurs :</w:t>
            </w:r>
          </w:p>
          <w:p w14:paraId="0FD319B0" w14:textId="77777777" w:rsidR="00D601D2" w:rsidRDefault="00D601D2" w:rsidP="00422CAF">
            <w:pPr>
              <w:spacing w:line="257" w:lineRule="auto"/>
              <w:jc w:val="both"/>
              <w:rPr>
                <w:rFonts w:ascii="Arial Nova Light" w:eastAsia="Calibri" w:hAnsi="Arial Nova Light" w:cs="Calibri"/>
                <w:sz w:val="18"/>
                <w:szCs w:val="18"/>
              </w:rPr>
            </w:pPr>
          </w:p>
          <w:p w14:paraId="7651AFF1" w14:textId="1D9BA6ED" w:rsidR="008F6666" w:rsidRDefault="008F6666" w:rsidP="00422CAF">
            <w:pPr>
              <w:spacing w:line="257" w:lineRule="auto"/>
              <w:jc w:val="both"/>
              <w:rPr>
                <w:rFonts w:ascii="Arial Nova Light" w:eastAsia="Calibri" w:hAnsi="Arial Nova Light" w:cs="Calibri"/>
                <w:sz w:val="18"/>
                <w:szCs w:val="18"/>
              </w:rPr>
            </w:pPr>
            <w:r w:rsidRPr="00422CAF">
              <w:rPr>
                <w:rFonts w:ascii="Arial Nova Light" w:eastAsia="Calibri" w:hAnsi="Arial Nova Light" w:cs="Calibri"/>
                <w:sz w:val="18"/>
                <w:szCs w:val="18"/>
              </w:rPr>
              <w:t xml:space="preserve">« </w:t>
            </w:r>
            <w:r w:rsidR="00D601D2">
              <w:rPr>
                <w:rFonts w:ascii="Arial Nova Light" w:eastAsia="Calibri" w:hAnsi="Arial Nova Light" w:cs="Calibri"/>
                <w:sz w:val="18"/>
                <w:szCs w:val="18"/>
              </w:rPr>
              <w:t xml:space="preserve">Nous avons chacun notre bouquet de fleurs, avec l’ensemble des </w:t>
            </w:r>
            <w:r w:rsidR="00B57777">
              <w:rPr>
                <w:rFonts w:ascii="Arial Nova Light" w:eastAsia="Calibri" w:hAnsi="Arial Nova Light" w:cs="Calibri"/>
                <w:sz w:val="18"/>
                <w:szCs w:val="18"/>
              </w:rPr>
              <w:t>12</w:t>
            </w:r>
            <w:r w:rsidRPr="00422CAF">
              <w:rPr>
                <w:rFonts w:ascii="Arial Nova Light" w:eastAsia="Calibri" w:hAnsi="Arial Nova Light" w:cs="Calibri"/>
                <w:sz w:val="18"/>
                <w:szCs w:val="18"/>
              </w:rPr>
              <w:t xml:space="preserve"> fleurs,</w:t>
            </w:r>
            <w:r w:rsidR="00D601D2">
              <w:rPr>
                <w:rFonts w:ascii="Arial Nova Light" w:eastAsia="Calibri" w:hAnsi="Arial Nova Light" w:cs="Calibri"/>
                <w:sz w:val="18"/>
                <w:szCs w:val="18"/>
              </w:rPr>
              <w:t xml:space="preserve"> qui représentent les 12 forces</w:t>
            </w:r>
            <w:r w:rsidR="00C65D05">
              <w:rPr>
                <w:rFonts w:ascii="Arial Nova Light" w:eastAsia="Calibri" w:hAnsi="Arial Nova Light" w:cs="Calibri"/>
                <w:sz w:val="18"/>
                <w:szCs w:val="18"/>
              </w:rPr>
              <w:t>.</w:t>
            </w:r>
            <w:r w:rsidRPr="00422CAF">
              <w:rPr>
                <w:rFonts w:ascii="Arial Nova Light" w:eastAsia="Calibri" w:hAnsi="Arial Nova Light" w:cs="Calibri"/>
                <w:sz w:val="18"/>
                <w:szCs w:val="18"/>
              </w:rPr>
              <w:t xml:space="preserve"> </w:t>
            </w:r>
            <w:r w:rsidR="00C65D05">
              <w:rPr>
                <w:rFonts w:ascii="Arial Nova Light" w:eastAsia="Calibri" w:hAnsi="Arial Nova Light" w:cs="Calibri"/>
                <w:sz w:val="18"/>
                <w:szCs w:val="18"/>
              </w:rPr>
              <w:t>M</w:t>
            </w:r>
            <w:r w:rsidRPr="00422CAF">
              <w:rPr>
                <w:rFonts w:ascii="Arial Nova Light" w:eastAsia="Calibri" w:hAnsi="Arial Nova Light" w:cs="Calibri"/>
                <w:sz w:val="18"/>
                <w:szCs w:val="18"/>
              </w:rPr>
              <w:t>ais</w:t>
            </w:r>
            <w:r w:rsidR="00C65D05">
              <w:rPr>
                <w:rFonts w:ascii="Arial Nova Light" w:eastAsia="Calibri" w:hAnsi="Arial Nova Light" w:cs="Calibri"/>
                <w:sz w:val="18"/>
                <w:szCs w:val="18"/>
              </w:rPr>
              <w:t xml:space="preserve"> notre bouquet est unique :</w:t>
            </w:r>
            <w:r w:rsidRPr="00422CAF">
              <w:rPr>
                <w:rFonts w:ascii="Arial Nova Light" w:eastAsia="Calibri" w:hAnsi="Arial Nova Light" w:cs="Calibri"/>
                <w:sz w:val="18"/>
                <w:szCs w:val="18"/>
              </w:rPr>
              <w:t xml:space="preserve"> </w:t>
            </w:r>
            <w:r w:rsidR="00C65D05">
              <w:rPr>
                <w:rFonts w:ascii="Arial Nova Light" w:eastAsia="Calibri" w:hAnsi="Arial Nova Light" w:cs="Calibri"/>
                <w:sz w:val="18"/>
                <w:szCs w:val="18"/>
              </w:rPr>
              <w:t>nous n’avons pas tous les fleurs de la même couleur, ni de la même taille</w:t>
            </w:r>
            <w:r w:rsidR="00E474C8">
              <w:rPr>
                <w:rFonts w:ascii="Arial Nova Light" w:eastAsia="Calibri" w:hAnsi="Arial Nova Light" w:cs="Calibri"/>
                <w:sz w:val="18"/>
                <w:szCs w:val="18"/>
              </w:rPr>
              <w:t>.</w:t>
            </w:r>
            <w:r w:rsidRPr="00422CAF">
              <w:rPr>
                <w:rFonts w:ascii="Arial Nova Light" w:eastAsia="Calibri" w:hAnsi="Arial Nova Light" w:cs="Calibri"/>
                <w:sz w:val="18"/>
                <w:szCs w:val="18"/>
              </w:rPr>
              <w:t xml:space="preserve"> Si on le souhaite, nous</w:t>
            </w:r>
            <w:r w:rsidR="00E474C8">
              <w:rPr>
                <w:rFonts w:ascii="Arial Nova Light" w:eastAsia="Calibri" w:hAnsi="Arial Nova Light" w:cs="Calibri"/>
                <w:sz w:val="18"/>
                <w:szCs w:val="18"/>
              </w:rPr>
              <w:t xml:space="preserve"> pouvons faire é</w:t>
            </w:r>
            <w:r w:rsidR="00677446">
              <w:rPr>
                <w:rFonts w:ascii="Arial Nova Light" w:eastAsia="Calibri" w:hAnsi="Arial Nova Light" w:cs="Calibri"/>
                <w:sz w:val="18"/>
                <w:szCs w:val="18"/>
              </w:rPr>
              <w:t>v</w:t>
            </w:r>
            <w:r w:rsidR="00E474C8">
              <w:rPr>
                <w:rFonts w:ascii="Arial Nova Light" w:eastAsia="Calibri" w:hAnsi="Arial Nova Light" w:cs="Calibri"/>
                <w:sz w:val="18"/>
                <w:szCs w:val="18"/>
              </w:rPr>
              <w:t>oluer notre bouquet de fleur</w:t>
            </w:r>
            <w:r w:rsidR="00677446">
              <w:rPr>
                <w:rFonts w:ascii="Arial Nova Light" w:eastAsia="Calibri" w:hAnsi="Arial Nova Light" w:cs="Calibri"/>
                <w:sz w:val="18"/>
                <w:szCs w:val="18"/>
              </w:rPr>
              <w:t xml:space="preserve">s en </w:t>
            </w:r>
            <w:r w:rsidRPr="00422CAF">
              <w:rPr>
                <w:rFonts w:ascii="Arial Nova Light" w:eastAsia="Calibri" w:hAnsi="Arial Nova Light" w:cs="Calibri"/>
                <w:sz w:val="18"/>
                <w:szCs w:val="18"/>
              </w:rPr>
              <w:t>continu</w:t>
            </w:r>
            <w:r w:rsidR="00677446">
              <w:rPr>
                <w:rFonts w:ascii="Arial Nova Light" w:eastAsia="Calibri" w:hAnsi="Arial Nova Light" w:cs="Calibri"/>
                <w:sz w:val="18"/>
                <w:szCs w:val="18"/>
              </w:rPr>
              <w:t>ant</w:t>
            </w:r>
            <w:r w:rsidRPr="00422CAF">
              <w:rPr>
                <w:rFonts w:ascii="Arial Nova Light" w:eastAsia="Calibri" w:hAnsi="Arial Nova Light" w:cs="Calibri"/>
                <w:sz w:val="18"/>
                <w:szCs w:val="18"/>
              </w:rPr>
              <w:t xml:space="preserve"> à les arroser pour les faire grandir et les colorer, pour qu’elles continuent à s’épanouir. On a tous un bouquet différent, c’est ça qui fait notre diversité, notre classe c’est un peu comme un champ de fleur. » </w:t>
            </w:r>
          </w:p>
          <w:p w14:paraId="2A6E1DB8" w14:textId="77777777" w:rsidR="00FE5E37" w:rsidRDefault="00FE5E37" w:rsidP="00422CAF">
            <w:pPr>
              <w:spacing w:line="257" w:lineRule="auto"/>
              <w:jc w:val="both"/>
              <w:rPr>
                <w:rFonts w:ascii="Arial Nova Light" w:eastAsia="Calibri" w:hAnsi="Arial Nova Light" w:cs="Calibri"/>
                <w:sz w:val="18"/>
                <w:szCs w:val="18"/>
              </w:rPr>
            </w:pPr>
          </w:p>
          <w:p w14:paraId="5211A479" w14:textId="318FB7FD" w:rsidR="004A3CA9" w:rsidRDefault="004A3CA9" w:rsidP="00422CAF">
            <w:pPr>
              <w:spacing w:line="257" w:lineRule="auto"/>
              <w:jc w:val="both"/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>Idées intéressantes à amener :</w:t>
            </w:r>
          </w:p>
          <w:p w14:paraId="10A3D2C4" w14:textId="6A1EE70C" w:rsidR="004A3CA9" w:rsidRDefault="004A3CA9" w:rsidP="004A3CA9">
            <w:pPr>
              <w:pStyle w:val="ListParagraph"/>
              <w:numPr>
                <w:ilvl w:val="0"/>
                <w:numId w:val="17"/>
              </w:numPr>
              <w:spacing w:line="257" w:lineRule="auto"/>
              <w:jc w:val="both"/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>Chacun de nous possède 5 forces plus développées que les autres = nos forces de signature ;</w:t>
            </w:r>
          </w:p>
          <w:p w14:paraId="1A4EA6E1" w14:textId="3164003E" w:rsidR="004A3CA9" w:rsidRDefault="006E1909" w:rsidP="004A3CA9">
            <w:pPr>
              <w:pStyle w:val="ListParagraph"/>
              <w:numPr>
                <w:ilvl w:val="0"/>
                <w:numId w:val="17"/>
              </w:numPr>
              <w:spacing w:line="257" w:lineRule="auto"/>
              <w:jc w:val="both"/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>Une faiblesse peut-être une force non utilisée ;</w:t>
            </w:r>
          </w:p>
          <w:p w14:paraId="088834B4" w14:textId="77777777" w:rsidR="004F45DF" w:rsidRDefault="001D71B1" w:rsidP="001D71B1">
            <w:pPr>
              <w:pStyle w:val="ListParagraph"/>
              <w:numPr>
                <w:ilvl w:val="0"/>
                <w:numId w:val="17"/>
              </w:numPr>
              <w:spacing w:line="257" w:lineRule="auto"/>
              <w:jc w:val="both"/>
              <w:rPr>
                <w:rFonts w:ascii="Arial Nova Light" w:eastAsia="Calibri" w:hAnsi="Arial Nova Light" w:cs="Calibri"/>
                <w:sz w:val="18"/>
                <w:szCs w:val="18"/>
              </w:rPr>
            </w:pPr>
            <w:r>
              <w:rPr>
                <w:rFonts w:ascii="Arial Nova Light" w:eastAsia="Calibri" w:hAnsi="Arial Nova Light" w:cs="Calibri"/>
                <w:sz w:val="18"/>
                <w:szCs w:val="18"/>
              </w:rPr>
              <w:t>L’apprentissage</w:t>
            </w:r>
            <w:r w:rsidR="006E1909">
              <w:rPr>
                <w:rFonts w:ascii="Arial Nova Light" w:eastAsia="Calibri" w:hAnsi="Arial Nova Light" w:cs="Calibri"/>
                <w:sz w:val="18"/>
                <w:szCs w:val="18"/>
              </w:rPr>
              <w:t xml:space="preserve"> autour de nos forces</w:t>
            </w:r>
            <w:r>
              <w:rPr>
                <w:rFonts w:ascii="Arial Nova Light" w:eastAsia="Calibri" w:hAnsi="Arial Nova Light" w:cs="Calibri"/>
                <w:sz w:val="18"/>
                <w:szCs w:val="18"/>
              </w:rPr>
              <w:t xml:space="preserve"> se fait en 5 étapes :</w:t>
            </w:r>
            <w:r w:rsidRPr="00422CAF">
              <w:rPr>
                <w:rFonts w:ascii="Arial Nova Light" w:eastAsia="Calibri" w:hAnsi="Arial Nova Light" w:cs="Calibri"/>
                <w:sz w:val="18"/>
                <w:szCs w:val="18"/>
              </w:rPr>
              <w:t xml:space="preserve"> définir les forces, identifier ses forces, identifier celles des autres, utiliser ses forces, choisir de nouvelles forces à développer</w:t>
            </w:r>
            <w:r>
              <w:rPr>
                <w:rFonts w:ascii="Arial Nova Light" w:eastAsia="Calibri" w:hAnsi="Arial Nova Light" w:cs="Calibri"/>
                <w:sz w:val="18"/>
                <w:szCs w:val="18"/>
              </w:rPr>
              <w:t>.</w:t>
            </w:r>
          </w:p>
          <w:p w14:paraId="6D1F818B" w14:textId="7F008431" w:rsidR="001D71B1" w:rsidRPr="001D71B1" w:rsidRDefault="001D71B1" w:rsidP="001D71B1">
            <w:pPr>
              <w:pStyle w:val="ListParagraph"/>
              <w:numPr>
                <w:ilvl w:val="0"/>
                <w:numId w:val="17"/>
              </w:numPr>
              <w:spacing w:line="257" w:lineRule="auto"/>
              <w:jc w:val="both"/>
              <w:rPr>
                <w:rFonts w:ascii="Arial Nova Light" w:eastAsia="Calibri" w:hAnsi="Arial Nova Light" w:cs="Calibri"/>
                <w:sz w:val="18"/>
                <w:szCs w:val="18"/>
              </w:rPr>
            </w:pPr>
          </w:p>
        </w:tc>
        <w:tc>
          <w:tcPr>
            <w:tcW w:w="3635" w:type="dxa"/>
          </w:tcPr>
          <w:p w14:paraId="6CB9A1D0" w14:textId="2BF63AC4" w:rsidR="004F45DF" w:rsidRPr="001D71B1" w:rsidRDefault="001D71B1" w:rsidP="003B3A15">
            <w:pPr>
              <w:pStyle w:val="ListParagraph"/>
              <w:numPr>
                <w:ilvl w:val="0"/>
                <w:numId w:val="7"/>
              </w:numPr>
              <w:ind w:left="287"/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lang w:eastAsia="fr-FR"/>
              </w:rPr>
            </w:pPr>
            <w:r w:rsidRPr="000D1043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 xml:space="preserve">Pour enrichir ses connaissances sur les forces, </w:t>
            </w:r>
            <w:r w:rsidRPr="001D71B1"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lang w:eastAsia="fr-FR"/>
              </w:rPr>
              <w:t xml:space="preserve">Cf </w:t>
            </w:r>
            <w:r w:rsidRPr="001D71B1">
              <w:rPr>
                <w:rFonts w:ascii="Arial Nova Light" w:hAnsi="Arial Nova Light"/>
                <w:color w:val="FF0000"/>
                <w:sz w:val="18"/>
                <w:szCs w:val="18"/>
              </w:rPr>
              <w:t xml:space="preserve">éclairage théorique de </w:t>
            </w:r>
            <w:proofErr w:type="spellStart"/>
            <w:r w:rsidRPr="001D71B1">
              <w:rPr>
                <w:rFonts w:ascii="Arial Nova Light" w:hAnsi="Arial Nova Light"/>
                <w:color w:val="FF0000"/>
                <w:sz w:val="18"/>
                <w:szCs w:val="18"/>
              </w:rPr>
              <w:t>Scholavie</w:t>
            </w:r>
            <w:proofErr w:type="spellEnd"/>
            <w:r w:rsidR="000D1043">
              <w:rPr>
                <w:rFonts w:ascii="Arial Nova Light" w:hAnsi="Arial Nova Light"/>
                <w:color w:val="FF0000"/>
                <w:sz w:val="18"/>
                <w:szCs w:val="18"/>
              </w:rPr>
              <w:t>.</w:t>
            </w:r>
          </w:p>
        </w:tc>
      </w:tr>
      <w:tr w:rsidR="000C2A85" w14:paraId="48F571EC" w14:textId="77777777" w:rsidTr="10E0D403">
        <w:trPr>
          <w:trHeight w:val="3458"/>
        </w:trPr>
        <w:tc>
          <w:tcPr>
            <w:tcW w:w="1832" w:type="dxa"/>
          </w:tcPr>
          <w:p w14:paraId="430CFA6A" w14:textId="77777777" w:rsidR="000C2A85" w:rsidRPr="00A73CC1" w:rsidRDefault="000C2A85" w:rsidP="005D7973">
            <w:pPr>
              <w:rPr>
                <w:rFonts w:ascii="Arial Nova Light" w:hAnsi="Arial Nova Light"/>
                <w:sz w:val="18"/>
                <w:szCs w:val="18"/>
              </w:rPr>
            </w:pPr>
            <w:r w:rsidRPr="00A73CC1">
              <w:rPr>
                <w:rFonts w:ascii="Arial Nova Light" w:hAnsi="Arial Nova Light"/>
                <w:sz w:val="18"/>
                <w:szCs w:val="18"/>
              </w:rPr>
              <w:t>5 minutes</w:t>
            </w:r>
          </w:p>
          <w:p w14:paraId="63EF91B7" w14:textId="77777777" w:rsidR="000C2A85" w:rsidRPr="00A73CC1" w:rsidRDefault="000C2A85" w:rsidP="005D7973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78B6182E" w14:textId="77777777" w:rsidR="000C2A85" w:rsidRPr="00A73CC1" w:rsidRDefault="000C2A85" w:rsidP="005D7973">
            <w:pPr>
              <w:rPr>
                <w:rFonts w:ascii="Arial Nova Light" w:hAnsi="Arial Nova Light"/>
                <w:b/>
                <w:bCs/>
                <w:sz w:val="18"/>
                <w:szCs w:val="18"/>
              </w:rPr>
            </w:pPr>
            <w:r w:rsidRPr="00A73CC1">
              <w:rPr>
                <w:rFonts w:ascii="Arial Nova Light" w:hAnsi="Arial Nova Light"/>
                <w:b/>
                <w:bCs/>
                <w:sz w:val="18"/>
                <w:szCs w:val="18"/>
              </w:rPr>
              <w:t>Rituel de fin</w:t>
            </w:r>
          </w:p>
        </w:tc>
        <w:tc>
          <w:tcPr>
            <w:tcW w:w="5414" w:type="dxa"/>
          </w:tcPr>
          <w:p w14:paraId="7CCAA2D4" w14:textId="77777777" w:rsidR="000C2A85" w:rsidRPr="00A73CC1" w:rsidRDefault="000C2A85" w:rsidP="005D7973">
            <w:pPr>
              <w:rPr>
                <w:rFonts w:ascii="Arial Nova Light" w:hAnsi="Arial Nova Light"/>
                <w:sz w:val="18"/>
                <w:szCs w:val="18"/>
              </w:rPr>
            </w:pPr>
            <w:r w:rsidRPr="00A73CC1">
              <w:rPr>
                <w:rFonts w:ascii="Arial Nova Light" w:hAnsi="Arial Nova Light"/>
                <w:sz w:val="18"/>
                <w:szCs w:val="18"/>
              </w:rPr>
              <w:t>Chaque fin de séance se présente de la même manière :</w:t>
            </w:r>
          </w:p>
          <w:p w14:paraId="04D5A49E" w14:textId="7BD8D530" w:rsidR="000C2A85" w:rsidRPr="00A73CC1" w:rsidRDefault="000C2A85" w:rsidP="000C2A85">
            <w:pPr>
              <w:pStyle w:val="ListParagraph"/>
              <w:numPr>
                <w:ilvl w:val="0"/>
                <w:numId w:val="5"/>
              </w:numPr>
              <w:ind w:left="316"/>
              <w:rPr>
                <w:rFonts w:ascii="Arial Nova Light" w:hAnsi="Arial Nova Light"/>
                <w:sz w:val="18"/>
                <w:szCs w:val="18"/>
              </w:rPr>
            </w:pPr>
            <w:r w:rsidRPr="00A73CC1">
              <w:rPr>
                <w:rFonts w:ascii="Arial Nova Light" w:hAnsi="Arial Nova Light"/>
                <w:sz w:val="18"/>
                <w:szCs w:val="18"/>
              </w:rPr>
              <w:t xml:space="preserve">Feedback de la séance en lisant </w:t>
            </w:r>
            <w:r w:rsidR="00D73421" w:rsidRPr="00A73CC1">
              <w:rPr>
                <w:rFonts w:ascii="Arial Nova Light" w:hAnsi="Arial Nova Light"/>
                <w:sz w:val="18"/>
                <w:szCs w:val="18"/>
              </w:rPr>
              <w:t xml:space="preserve">et en complétant </w:t>
            </w:r>
            <w:r w:rsidRPr="00A73CC1">
              <w:rPr>
                <w:rFonts w:ascii="Arial Nova Light" w:hAnsi="Arial Nova Light"/>
                <w:sz w:val="18"/>
                <w:szCs w:val="18"/>
              </w:rPr>
              <w:t>ensemble la fiche Séance (</w:t>
            </w:r>
            <w:r w:rsidRPr="00A73CC1">
              <w:rPr>
                <w:rFonts w:ascii="Arial Nova Light" w:hAnsi="Arial Nova Light"/>
                <w:i/>
                <w:iCs/>
                <w:sz w:val="18"/>
                <w:szCs w:val="18"/>
              </w:rPr>
              <w:t>Ce que nous avons vu</w:t>
            </w:r>
            <w:r w:rsidRPr="00A73CC1">
              <w:rPr>
                <w:rFonts w:ascii="Arial Nova Light" w:hAnsi="Arial Nova Light"/>
                <w:sz w:val="18"/>
                <w:szCs w:val="18"/>
              </w:rPr>
              <w:t>) ;</w:t>
            </w:r>
          </w:p>
          <w:p w14:paraId="1318EFC8" w14:textId="77777777" w:rsidR="000C2A85" w:rsidRPr="00A73CC1" w:rsidRDefault="000C2A85" w:rsidP="000C2A85">
            <w:pPr>
              <w:pStyle w:val="ListParagraph"/>
              <w:numPr>
                <w:ilvl w:val="0"/>
                <w:numId w:val="5"/>
              </w:numPr>
              <w:ind w:left="319"/>
              <w:rPr>
                <w:rFonts w:ascii="Arial Nova Light" w:hAnsi="Arial Nova Light"/>
                <w:sz w:val="18"/>
                <w:szCs w:val="18"/>
              </w:rPr>
            </w:pPr>
            <w:r w:rsidRPr="00A73CC1">
              <w:rPr>
                <w:rFonts w:ascii="Arial Nova Light" w:hAnsi="Arial Nova Light"/>
                <w:sz w:val="18"/>
                <w:szCs w:val="18"/>
              </w:rPr>
              <w:t>Remplir le journal de bord en faisant le rituel de gratitude ;</w:t>
            </w:r>
          </w:p>
          <w:p w14:paraId="4A51104B" w14:textId="62719D9C" w:rsidR="0025558E" w:rsidRDefault="000C2A85" w:rsidP="0025558E">
            <w:pPr>
              <w:pStyle w:val="ListParagraph"/>
              <w:numPr>
                <w:ilvl w:val="0"/>
                <w:numId w:val="5"/>
              </w:numPr>
              <w:ind w:left="319"/>
              <w:rPr>
                <w:rFonts w:ascii="Arial Nova Light" w:hAnsi="Arial Nova Light"/>
                <w:sz w:val="18"/>
                <w:szCs w:val="18"/>
              </w:rPr>
            </w:pPr>
            <w:r w:rsidRPr="00A73CC1">
              <w:rPr>
                <w:rFonts w:ascii="Arial Nova Light" w:hAnsi="Arial Nova Light"/>
                <w:sz w:val="18"/>
                <w:szCs w:val="18"/>
              </w:rPr>
              <w:t>Présentation et explication de l’activité à la maison</w:t>
            </w:r>
            <w:r w:rsidR="6F2B7C31" w:rsidRPr="00A73CC1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30869700" w:rsidRPr="00A73CC1">
              <w:rPr>
                <w:rFonts w:ascii="Arial Nova Light" w:hAnsi="Arial Nova Light"/>
                <w:sz w:val="18"/>
                <w:szCs w:val="18"/>
              </w:rPr>
              <w:t>:</w:t>
            </w:r>
          </w:p>
          <w:p w14:paraId="22727852" w14:textId="5B73EAE5" w:rsidR="00C40FD3" w:rsidRPr="0094130C" w:rsidRDefault="00A73CC1" w:rsidP="0094130C">
            <w:pPr>
              <w:pStyle w:val="ListParagraph"/>
              <w:ind w:left="0"/>
              <w:rPr>
                <w:rFonts w:ascii="Arial Nova Light" w:hAnsi="Arial Nova Light"/>
                <w:sz w:val="18"/>
                <w:szCs w:val="18"/>
              </w:rPr>
            </w:pPr>
            <w:r>
              <w:rPr>
                <w:rFonts w:ascii="Arial Nova Light" w:hAnsi="Arial Nova Light"/>
                <w:sz w:val="18"/>
                <w:szCs w:val="18"/>
              </w:rPr>
              <w:t>« </w:t>
            </w:r>
            <w:r w:rsidR="00E4077C">
              <w:rPr>
                <w:rFonts w:ascii="Arial Nova Light" w:hAnsi="Arial Nova Light"/>
                <w:sz w:val="18"/>
                <w:szCs w:val="18"/>
              </w:rPr>
              <w:t xml:space="preserve">Rempli </w:t>
            </w:r>
            <w:r w:rsidR="001E475F">
              <w:rPr>
                <w:rFonts w:ascii="Arial Nova Light" w:hAnsi="Arial Nova Light"/>
                <w:sz w:val="18"/>
                <w:szCs w:val="18"/>
              </w:rPr>
              <w:t>le</w:t>
            </w:r>
            <w:r w:rsidR="00E4077C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E722DC">
              <w:rPr>
                <w:rFonts w:ascii="Arial Nova Light" w:hAnsi="Arial Nova Light"/>
                <w:sz w:val="18"/>
                <w:szCs w:val="18"/>
              </w:rPr>
              <w:t>BINGO</w:t>
            </w:r>
            <w:r w:rsidR="00AB6B30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E4077C">
              <w:rPr>
                <w:rFonts w:ascii="Arial Nova Light" w:hAnsi="Arial Nova Light"/>
                <w:sz w:val="18"/>
                <w:szCs w:val="18"/>
              </w:rPr>
              <w:t>des forces</w:t>
            </w:r>
            <w:r w:rsidR="001E475F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9E39C3">
              <w:rPr>
                <w:rFonts w:ascii="Arial Nova Light" w:hAnsi="Arial Nova Light"/>
                <w:sz w:val="18"/>
                <w:szCs w:val="18"/>
              </w:rPr>
              <w:t>»</w:t>
            </w:r>
            <w:r w:rsidR="0094130C">
              <w:rPr>
                <w:rFonts w:ascii="Arial Nova Light" w:hAnsi="Arial Nova Light"/>
                <w:sz w:val="18"/>
                <w:szCs w:val="18"/>
              </w:rPr>
              <w:t xml:space="preserve"> </w:t>
            </w:r>
            <w:r w:rsidR="00817B29" w:rsidRPr="0094130C">
              <w:rPr>
                <w:rFonts w:ascii="Arial Nova Light" w:hAnsi="Arial Nova Light"/>
                <w:sz w:val="18"/>
                <w:szCs w:val="18"/>
              </w:rPr>
              <w:t>Réfléchissez-y-en</w:t>
            </w:r>
            <w:r w:rsidR="00C40FD3" w:rsidRPr="0094130C">
              <w:rPr>
                <w:rFonts w:ascii="Arial Nova Light" w:hAnsi="Arial Nova Light"/>
                <w:sz w:val="18"/>
                <w:szCs w:val="18"/>
              </w:rPr>
              <w:t xml:space="preserve"> famille ! </w:t>
            </w:r>
          </w:p>
          <w:p w14:paraId="7DFC0797" w14:textId="08D12B39" w:rsidR="0025558E" w:rsidRPr="00A73CC1" w:rsidRDefault="0025558E" w:rsidP="0025558E">
            <w:pPr>
              <w:pStyle w:val="ListParagraph"/>
              <w:numPr>
                <w:ilvl w:val="0"/>
                <w:numId w:val="5"/>
              </w:numPr>
              <w:ind w:left="319" w:hanging="319"/>
              <w:rPr>
                <w:rFonts w:ascii="Arial Nova Light" w:hAnsi="Arial Nova Light"/>
                <w:sz w:val="18"/>
                <w:szCs w:val="18"/>
              </w:rPr>
            </w:pPr>
            <w:r w:rsidRPr="00A73CC1">
              <w:rPr>
                <w:rFonts w:ascii="Arial Nova Light" w:hAnsi="Arial Nova Light"/>
                <w:sz w:val="18"/>
                <w:szCs w:val="18"/>
              </w:rPr>
              <w:t xml:space="preserve">Ajouter la bulle correspondant à la Séance </w:t>
            </w:r>
            <w:r w:rsidR="001E475F">
              <w:rPr>
                <w:rFonts w:ascii="Arial Nova Light" w:hAnsi="Arial Nova Light"/>
                <w:sz w:val="18"/>
                <w:szCs w:val="18"/>
              </w:rPr>
              <w:t>7</w:t>
            </w:r>
            <w:r w:rsidRPr="00A73CC1">
              <w:rPr>
                <w:rFonts w:ascii="Arial Nova Light" w:hAnsi="Arial Nova Light"/>
                <w:sz w:val="18"/>
                <w:szCs w:val="18"/>
              </w:rPr>
              <w:t xml:space="preserve"> au poster affiché en classe.</w:t>
            </w:r>
          </w:p>
          <w:p w14:paraId="5715E79E" w14:textId="77777777" w:rsidR="000C2A85" w:rsidRPr="00A73CC1" w:rsidRDefault="000C2A85" w:rsidP="0025558E">
            <w:pPr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3635" w:type="dxa"/>
          </w:tcPr>
          <w:p w14:paraId="3E0EDBC6" w14:textId="77777777" w:rsidR="009429B3" w:rsidRPr="00FB7196" w:rsidRDefault="009429B3" w:rsidP="00526528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Arial Nova Light" w:hAnsi="Arial Nova Light"/>
                <w:sz w:val="18"/>
                <w:szCs w:val="18"/>
              </w:rPr>
            </w:pPr>
            <w:r w:rsidRPr="00FB7196">
              <w:rPr>
                <w:rFonts w:ascii="Arial Nova Light" w:hAnsi="Arial Nova Light"/>
                <w:sz w:val="18"/>
                <w:szCs w:val="18"/>
              </w:rPr>
              <w:t>Distribution de :</w:t>
            </w:r>
          </w:p>
          <w:p w14:paraId="5B121538" w14:textId="6481BAAF" w:rsidR="009429B3" w:rsidRPr="00FB7196" w:rsidRDefault="009429B3" w:rsidP="00526528">
            <w:pPr>
              <w:pStyle w:val="ListParagraph"/>
              <w:numPr>
                <w:ilvl w:val="0"/>
                <w:numId w:val="5"/>
              </w:numPr>
              <w:ind w:left="287"/>
              <w:rPr>
                <w:rFonts w:ascii="Arial Nova Light" w:hAnsi="Arial Nova Light"/>
                <w:color w:val="FF0000"/>
                <w:sz w:val="18"/>
                <w:szCs w:val="18"/>
                <w:u w:val="single" w:color="FF0000"/>
              </w:rPr>
            </w:pPr>
            <w:r w:rsidRPr="00FB7196">
              <w:rPr>
                <w:rFonts w:ascii="Arial Nova Light" w:hAnsi="Arial Nova Light"/>
                <w:color w:val="FF0000"/>
                <w:sz w:val="18"/>
                <w:szCs w:val="18"/>
                <w:u w:val="single" w:color="FF0000"/>
              </w:rPr>
              <w:t xml:space="preserve">La fiche Séance </w:t>
            </w:r>
            <w:r w:rsidR="00526528">
              <w:rPr>
                <w:rFonts w:ascii="Arial Nova Light" w:hAnsi="Arial Nova Light"/>
                <w:color w:val="FF0000"/>
                <w:sz w:val="18"/>
                <w:szCs w:val="18"/>
                <w:u w:val="single" w:color="FF0000"/>
              </w:rPr>
              <w:t>7</w:t>
            </w:r>
            <w:r w:rsidRPr="00FB7196">
              <w:rPr>
                <w:rFonts w:ascii="Arial Nova Light" w:hAnsi="Arial Nova Light"/>
                <w:color w:val="FF0000"/>
                <w:sz w:val="18"/>
                <w:szCs w:val="18"/>
                <w:u w:val="single" w:color="FF0000"/>
              </w:rPr>
              <w:t> ;</w:t>
            </w:r>
          </w:p>
          <w:p w14:paraId="00F90680" w14:textId="3C8F96B2" w:rsidR="000C2A85" w:rsidRPr="009429B3" w:rsidRDefault="009429B3" w:rsidP="00526528">
            <w:pPr>
              <w:pStyle w:val="ListParagraph"/>
              <w:numPr>
                <w:ilvl w:val="0"/>
                <w:numId w:val="5"/>
              </w:numPr>
              <w:ind w:left="287"/>
              <w:rPr>
                <w:rFonts w:ascii="Arial Nova Light" w:hAnsi="Arial Nova Light"/>
                <w:sz w:val="18"/>
                <w:szCs w:val="18"/>
              </w:rPr>
            </w:pPr>
            <w:r w:rsidRPr="009429B3">
              <w:rPr>
                <w:rFonts w:ascii="Arial Nova Light" w:hAnsi="Arial Nova Light"/>
                <w:color w:val="FF0000"/>
                <w:sz w:val="18"/>
                <w:szCs w:val="18"/>
                <w:u w:val="single" w:color="FF0000"/>
              </w:rPr>
              <w:t xml:space="preserve">La fiche Intersession </w:t>
            </w:r>
            <w:r w:rsidR="00526528">
              <w:rPr>
                <w:rFonts w:ascii="Arial Nova Light" w:hAnsi="Arial Nova Light"/>
                <w:color w:val="FF0000"/>
                <w:sz w:val="18"/>
                <w:szCs w:val="18"/>
                <w:u w:val="single" w:color="FF0000"/>
              </w:rPr>
              <w:t>7</w:t>
            </w:r>
          </w:p>
          <w:p w14:paraId="686A0BD1" w14:textId="77777777" w:rsidR="009429B3" w:rsidRPr="009429B3" w:rsidRDefault="009429B3" w:rsidP="009429B3">
            <w:pPr>
              <w:rPr>
                <w:rFonts w:ascii="Arial Nova Light" w:hAnsi="Arial Nova Light"/>
                <w:sz w:val="18"/>
                <w:szCs w:val="18"/>
              </w:rPr>
            </w:pPr>
          </w:p>
          <w:p w14:paraId="6C7B1585" w14:textId="4E9B5D61" w:rsidR="000C2A85" w:rsidRPr="001F6B56" w:rsidRDefault="000C2A85" w:rsidP="00BE509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Arial Nova Light" w:hAnsi="Arial Nova Light"/>
                <w:sz w:val="18"/>
                <w:szCs w:val="18"/>
                <w:u w:val="single" w:color="FF0000"/>
              </w:rPr>
            </w:pPr>
            <w:r w:rsidRPr="00BE509E"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  <w:lang w:eastAsia="fr-FR"/>
              </w:rPr>
              <w:t xml:space="preserve">Bulle Séance </w:t>
            </w:r>
            <w:r w:rsidR="00526528"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  <w:lang w:eastAsia="fr-FR"/>
              </w:rPr>
              <w:t>7</w:t>
            </w:r>
            <w:r w:rsidRPr="00BE509E">
              <w:rPr>
                <w:rFonts w:ascii="Arial Nova Light" w:eastAsia="Times New Roman" w:hAnsi="Arial Nova Light" w:cs="Times New Roman"/>
                <w:color w:val="FF0000"/>
                <w:sz w:val="18"/>
                <w:szCs w:val="18"/>
                <w:u w:val="single"/>
                <w:lang w:eastAsia="fr-FR"/>
              </w:rPr>
              <w:t xml:space="preserve"> </w:t>
            </w:r>
            <w:r w:rsidRPr="00BE509E">
              <w:rPr>
                <w:rFonts w:ascii="Arial Nova Light" w:eastAsia="Times New Roman" w:hAnsi="Arial Nova Light" w:cs="Times New Roman"/>
                <w:sz w:val="18"/>
                <w:szCs w:val="18"/>
                <w:lang w:eastAsia="fr-FR"/>
              </w:rPr>
              <w:t>+ Patafix</w:t>
            </w:r>
          </w:p>
        </w:tc>
      </w:tr>
    </w:tbl>
    <w:p w14:paraId="6A68EDD3" w14:textId="77777777" w:rsidR="00E8770E" w:rsidRDefault="00E8770E"/>
    <w:sectPr w:rsidR="00E87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2000028F" w:usb1="00000002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94772"/>
    <w:multiLevelType w:val="hybridMultilevel"/>
    <w:tmpl w:val="E640AB16"/>
    <w:lvl w:ilvl="0" w:tplc="DDA22594">
      <w:start w:val="5"/>
      <w:numFmt w:val="bullet"/>
      <w:lvlText w:val="-"/>
      <w:lvlJc w:val="left"/>
      <w:pPr>
        <w:ind w:left="720" w:hanging="360"/>
      </w:pPr>
      <w:rPr>
        <w:rFonts w:ascii="Arial Nova Light" w:eastAsia="Calibri" w:hAnsi="Arial Nova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E6AAF"/>
    <w:multiLevelType w:val="multilevel"/>
    <w:tmpl w:val="2C5C3A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6226F2"/>
    <w:multiLevelType w:val="hybridMultilevel"/>
    <w:tmpl w:val="7EC254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77C27"/>
    <w:multiLevelType w:val="hybridMultilevel"/>
    <w:tmpl w:val="772657AA"/>
    <w:lvl w:ilvl="0" w:tplc="8FE00274">
      <w:start w:val="5"/>
      <w:numFmt w:val="bullet"/>
      <w:lvlText w:val="-"/>
      <w:lvlJc w:val="left"/>
      <w:pPr>
        <w:ind w:left="720" w:hanging="360"/>
      </w:pPr>
      <w:rPr>
        <w:rFonts w:ascii="Arial Nova Light" w:eastAsia="Calibri" w:hAnsi="Arial Nova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D10FD"/>
    <w:multiLevelType w:val="hybridMultilevel"/>
    <w:tmpl w:val="A75604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F2716"/>
    <w:multiLevelType w:val="hybridMultilevel"/>
    <w:tmpl w:val="180E13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BF631"/>
    <w:multiLevelType w:val="hybridMultilevel"/>
    <w:tmpl w:val="FE5CD596"/>
    <w:lvl w:ilvl="0" w:tplc="5DB6872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E0A8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AF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6CC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06B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DCD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C62A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CA8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C5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C3E61"/>
    <w:multiLevelType w:val="hybridMultilevel"/>
    <w:tmpl w:val="47A26FC4"/>
    <w:lvl w:ilvl="0" w:tplc="48BE1704">
      <w:start w:val="20"/>
      <w:numFmt w:val="bullet"/>
      <w:lvlText w:val="-"/>
      <w:lvlJc w:val="left"/>
      <w:pPr>
        <w:ind w:left="720" w:hanging="360"/>
      </w:pPr>
      <w:rPr>
        <w:rFonts w:ascii="Arial Nova Light" w:eastAsia="Calibri" w:hAnsi="Arial Nova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15486E"/>
    <w:multiLevelType w:val="hybridMultilevel"/>
    <w:tmpl w:val="595213DA"/>
    <w:lvl w:ilvl="0" w:tplc="0178A9A2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47BCD"/>
    <w:multiLevelType w:val="hybridMultilevel"/>
    <w:tmpl w:val="777C60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90115"/>
    <w:multiLevelType w:val="hybridMultilevel"/>
    <w:tmpl w:val="B88676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E3C59"/>
    <w:multiLevelType w:val="hybridMultilevel"/>
    <w:tmpl w:val="9E64F6FA"/>
    <w:lvl w:ilvl="0" w:tplc="FA285210">
      <w:start w:val="1"/>
      <w:numFmt w:val="bullet"/>
      <w:lvlText w:val="-"/>
      <w:lvlJc w:val="left"/>
      <w:pPr>
        <w:ind w:left="720" w:hanging="360"/>
      </w:pPr>
      <w:rPr>
        <w:rFonts w:ascii="Arial Nova Light" w:eastAsia="Calibri" w:hAnsi="Arial Nova Light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D2E4E"/>
    <w:multiLevelType w:val="hybridMultilevel"/>
    <w:tmpl w:val="FFFFFFFF"/>
    <w:lvl w:ilvl="0" w:tplc="5644CF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A0AEE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23405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ECF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C26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CC9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2B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CA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80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CFF75"/>
    <w:multiLevelType w:val="hybridMultilevel"/>
    <w:tmpl w:val="FFFFFFFF"/>
    <w:lvl w:ilvl="0" w:tplc="0EC87D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85C24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7462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64A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46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82E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2B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627F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8D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01D7B"/>
    <w:multiLevelType w:val="hybridMultilevel"/>
    <w:tmpl w:val="9C10A89C"/>
    <w:lvl w:ilvl="0" w:tplc="39280720">
      <w:numFmt w:val="bullet"/>
      <w:lvlText w:val=""/>
      <w:lvlJc w:val="left"/>
      <w:pPr>
        <w:ind w:left="793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5" w15:restartNumberingAfterBreak="0">
    <w:nsid w:val="748197FF"/>
    <w:multiLevelType w:val="hybridMultilevel"/>
    <w:tmpl w:val="FFFFFFFF"/>
    <w:lvl w:ilvl="0" w:tplc="FEE683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D0DE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0A1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421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62F0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5E67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4EA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E2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65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B60F7"/>
    <w:multiLevelType w:val="hybridMultilevel"/>
    <w:tmpl w:val="6AD27AEA"/>
    <w:lvl w:ilvl="0" w:tplc="899CB76E"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293898">
    <w:abstractNumId w:val="6"/>
  </w:num>
  <w:num w:numId="2" w16cid:durableId="1279146815">
    <w:abstractNumId w:val="12"/>
  </w:num>
  <w:num w:numId="3" w16cid:durableId="1746101633">
    <w:abstractNumId w:val="4"/>
  </w:num>
  <w:num w:numId="4" w16cid:durableId="470026471">
    <w:abstractNumId w:val="8"/>
  </w:num>
  <w:num w:numId="5" w16cid:durableId="1700934893">
    <w:abstractNumId w:val="1"/>
  </w:num>
  <w:num w:numId="6" w16cid:durableId="1860001177">
    <w:abstractNumId w:val="9"/>
  </w:num>
  <w:num w:numId="7" w16cid:durableId="1433286356">
    <w:abstractNumId w:val="14"/>
  </w:num>
  <w:num w:numId="8" w16cid:durableId="143667687">
    <w:abstractNumId w:val="7"/>
  </w:num>
  <w:num w:numId="9" w16cid:durableId="380131933">
    <w:abstractNumId w:val="0"/>
  </w:num>
  <w:num w:numId="10" w16cid:durableId="937370127">
    <w:abstractNumId w:val="10"/>
  </w:num>
  <w:num w:numId="11" w16cid:durableId="1615406487">
    <w:abstractNumId w:val="3"/>
  </w:num>
  <w:num w:numId="12" w16cid:durableId="975336000">
    <w:abstractNumId w:val="15"/>
  </w:num>
  <w:num w:numId="13" w16cid:durableId="1382244052">
    <w:abstractNumId w:val="13"/>
  </w:num>
  <w:num w:numId="14" w16cid:durableId="459810292">
    <w:abstractNumId w:val="16"/>
  </w:num>
  <w:num w:numId="15" w16cid:durableId="240720942">
    <w:abstractNumId w:val="2"/>
  </w:num>
  <w:num w:numId="16" w16cid:durableId="521211043">
    <w:abstractNumId w:val="5"/>
  </w:num>
  <w:num w:numId="17" w16cid:durableId="3252123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85"/>
    <w:rsid w:val="00002E42"/>
    <w:rsid w:val="000078DA"/>
    <w:rsid w:val="00015E83"/>
    <w:rsid w:val="00026B89"/>
    <w:rsid w:val="00035711"/>
    <w:rsid w:val="00043E75"/>
    <w:rsid w:val="00052281"/>
    <w:rsid w:val="00090507"/>
    <w:rsid w:val="00091901"/>
    <w:rsid w:val="000A6253"/>
    <w:rsid w:val="000B12B6"/>
    <w:rsid w:val="000B4EB9"/>
    <w:rsid w:val="000B5B9E"/>
    <w:rsid w:val="000C2A85"/>
    <w:rsid w:val="000C4A43"/>
    <w:rsid w:val="000D1043"/>
    <w:rsid w:val="000E098E"/>
    <w:rsid w:val="000E3EEE"/>
    <w:rsid w:val="000F699C"/>
    <w:rsid w:val="00111845"/>
    <w:rsid w:val="00115933"/>
    <w:rsid w:val="0011788F"/>
    <w:rsid w:val="00127585"/>
    <w:rsid w:val="00145AB2"/>
    <w:rsid w:val="00171E6B"/>
    <w:rsid w:val="00174911"/>
    <w:rsid w:val="0018753D"/>
    <w:rsid w:val="001A2275"/>
    <w:rsid w:val="001B5756"/>
    <w:rsid w:val="001B7D0D"/>
    <w:rsid w:val="001C63A6"/>
    <w:rsid w:val="001D1613"/>
    <w:rsid w:val="001D2028"/>
    <w:rsid w:val="001D71B1"/>
    <w:rsid w:val="001E475F"/>
    <w:rsid w:val="001E4CF0"/>
    <w:rsid w:val="001E7C95"/>
    <w:rsid w:val="001F6B56"/>
    <w:rsid w:val="00204759"/>
    <w:rsid w:val="0020537B"/>
    <w:rsid w:val="00214388"/>
    <w:rsid w:val="00215C28"/>
    <w:rsid w:val="0023366B"/>
    <w:rsid w:val="0025558E"/>
    <w:rsid w:val="002B7603"/>
    <w:rsid w:val="002D6651"/>
    <w:rsid w:val="003002EB"/>
    <w:rsid w:val="00314845"/>
    <w:rsid w:val="003157D8"/>
    <w:rsid w:val="00327A0E"/>
    <w:rsid w:val="00346A24"/>
    <w:rsid w:val="003562DD"/>
    <w:rsid w:val="00360C30"/>
    <w:rsid w:val="00386707"/>
    <w:rsid w:val="003943A8"/>
    <w:rsid w:val="003A4CD1"/>
    <w:rsid w:val="003A623F"/>
    <w:rsid w:val="003B1139"/>
    <w:rsid w:val="003B3A15"/>
    <w:rsid w:val="003B4106"/>
    <w:rsid w:val="003B5830"/>
    <w:rsid w:val="003C5E74"/>
    <w:rsid w:val="003C66C0"/>
    <w:rsid w:val="003D272A"/>
    <w:rsid w:val="003D3AE2"/>
    <w:rsid w:val="0041234D"/>
    <w:rsid w:val="00422CAF"/>
    <w:rsid w:val="00427122"/>
    <w:rsid w:val="00433C14"/>
    <w:rsid w:val="00436C0A"/>
    <w:rsid w:val="00440A27"/>
    <w:rsid w:val="004506BA"/>
    <w:rsid w:val="00451B70"/>
    <w:rsid w:val="00481967"/>
    <w:rsid w:val="00490514"/>
    <w:rsid w:val="004A1989"/>
    <w:rsid w:val="004A3CA9"/>
    <w:rsid w:val="004B594C"/>
    <w:rsid w:val="004B5FBE"/>
    <w:rsid w:val="004C0167"/>
    <w:rsid w:val="004D1CC7"/>
    <w:rsid w:val="004D69B0"/>
    <w:rsid w:val="004D76BF"/>
    <w:rsid w:val="004F45DF"/>
    <w:rsid w:val="0051340B"/>
    <w:rsid w:val="00523680"/>
    <w:rsid w:val="00526528"/>
    <w:rsid w:val="005373D7"/>
    <w:rsid w:val="005537BA"/>
    <w:rsid w:val="00563F80"/>
    <w:rsid w:val="005724DF"/>
    <w:rsid w:val="00584153"/>
    <w:rsid w:val="005924E8"/>
    <w:rsid w:val="005A5D24"/>
    <w:rsid w:val="005B6A4A"/>
    <w:rsid w:val="005C5DB3"/>
    <w:rsid w:val="005D23B9"/>
    <w:rsid w:val="005D7973"/>
    <w:rsid w:val="005E43D7"/>
    <w:rsid w:val="00615EFE"/>
    <w:rsid w:val="00636036"/>
    <w:rsid w:val="006454A5"/>
    <w:rsid w:val="00663B56"/>
    <w:rsid w:val="00672954"/>
    <w:rsid w:val="00675D06"/>
    <w:rsid w:val="00677446"/>
    <w:rsid w:val="006A5D17"/>
    <w:rsid w:val="006C1175"/>
    <w:rsid w:val="006E1909"/>
    <w:rsid w:val="00716057"/>
    <w:rsid w:val="00720596"/>
    <w:rsid w:val="00735EFE"/>
    <w:rsid w:val="00745C55"/>
    <w:rsid w:val="007601E1"/>
    <w:rsid w:val="007832E1"/>
    <w:rsid w:val="00787376"/>
    <w:rsid w:val="007A5E86"/>
    <w:rsid w:val="007A7E86"/>
    <w:rsid w:val="007B08E6"/>
    <w:rsid w:val="007C077B"/>
    <w:rsid w:val="007C2312"/>
    <w:rsid w:val="007D0B62"/>
    <w:rsid w:val="007D59B8"/>
    <w:rsid w:val="007F297E"/>
    <w:rsid w:val="007F40FF"/>
    <w:rsid w:val="00817836"/>
    <w:rsid w:val="00817B29"/>
    <w:rsid w:val="00840D3D"/>
    <w:rsid w:val="00842FA3"/>
    <w:rsid w:val="0084410F"/>
    <w:rsid w:val="00854424"/>
    <w:rsid w:val="00854AF4"/>
    <w:rsid w:val="0086213C"/>
    <w:rsid w:val="00873FCC"/>
    <w:rsid w:val="00886476"/>
    <w:rsid w:val="008A191E"/>
    <w:rsid w:val="008B349D"/>
    <w:rsid w:val="008E7420"/>
    <w:rsid w:val="008F6666"/>
    <w:rsid w:val="00901C2B"/>
    <w:rsid w:val="00911953"/>
    <w:rsid w:val="00911A23"/>
    <w:rsid w:val="00933F3B"/>
    <w:rsid w:val="0094130C"/>
    <w:rsid w:val="009429B3"/>
    <w:rsid w:val="00946142"/>
    <w:rsid w:val="0097558C"/>
    <w:rsid w:val="00980E97"/>
    <w:rsid w:val="00997093"/>
    <w:rsid w:val="00997A1F"/>
    <w:rsid w:val="009B2CDC"/>
    <w:rsid w:val="009B464E"/>
    <w:rsid w:val="009B58A9"/>
    <w:rsid w:val="009C15E7"/>
    <w:rsid w:val="009E39C3"/>
    <w:rsid w:val="00A03998"/>
    <w:rsid w:val="00A40854"/>
    <w:rsid w:val="00A51A09"/>
    <w:rsid w:val="00A6088D"/>
    <w:rsid w:val="00A63CFA"/>
    <w:rsid w:val="00A73CC1"/>
    <w:rsid w:val="00A954BF"/>
    <w:rsid w:val="00AA4DAF"/>
    <w:rsid w:val="00AB1B49"/>
    <w:rsid w:val="00AB6B30"/>
    <w:rsid w:val="00AC072D"/>
    <w:rsid w:val="00AC1F68"/>
    <w:rsid w:val="00AD6D11"/>
    <w:rsid w:val="00AE2AF5"/>
    <w:rsid w:val="00B0262C"/>
    <w:rsid w:val="00B24201"/>
    <w:rsid w:val="00B24296"/>
    <w:rsid w:val="00B264ED"/>
    <w:rsid w:val="00B26864"/>
    <w:rsid w:val="00B27180"/>
    <w:rsid w:val="00B33E80"/>
    <w:rsid w:val="00B57777"/>
    <w:rsid w:val="00B66F65"/>
    <w:rsid w:val="00B87BE0"/>
    <w:rsid w:val="00BB4FE2"/>
    <w:rsid w:val="00BC043D"/>
    <w:rsid w:val="00BC21C8"/>
    <w:rsid w:val="00BD2B6B"/>
    <w:rsid w:val="00BE509E"/>
    <w:rsid w:val="00BE72DB"/>
    <w:rsid w:val="00BF29D0"/>
    <w:rsid w:val="00C031ED"/>
    <w:rsid w:val="00C217C6"/>
    <w:rsid w:val="00C26CFD"/>
    <w:rsid w:val="00C3073C"/>
    <w:rsid w:val="00C34AF3"/>
    <w:rsid w:val="00C357DE"/>
    <w:rsid w:val="00C40FD3"/>
    <w:rsid w:val="00C5204D"/>
    <w:rsid w:val="00C6252C"/>
    <w:rsid w:val="00C65D05"/>
    <w:rsid w:val="00C73B60"/>
    <w:rsid w:val="00C8583E"/>
    <w:rsid w:val="00C9634B"/>
    <w:rsid w:val="00CC5CC4"/>
    <w:rsid w:val="00CD791F"/>
    <w:rsid w:val="00D13DC5"/>
    <w:rsid w:val="00D145E5"/>
    <w:rsid w:val="00D2363E"/>
    <w:rsid w:val="00D601D2"/>
    <w:rsid w:val="00D6704B"/>
    <w:rsid w:val="00D73421"/>
    <w:rsid w:val="00DA28CC"/>
    <w:rsid w:val="00DB3B21"/>
    <w:rsid w:val="00DC0458"/>
    <w:rsid w:val="00DF2550"/>
    <w:rsid w:val="00E00B81"/>
    <w:rsid w:val="00E043ED"/>
    <w:rsid w:val="00E11552"/>
    <w:rsid w:val="00E20671"/>
    <w:rsid w:val="00E35B8E"/>
    <w:rsid w:val="00E4077C"/>
    <w:rsid w:val="00E474C8"/>
    <w:rsid w:val="00E7076D"/>
    <w:rsid w:val="00E722DC"/>
    <w:rsid w:val="00E72648"/>
    <w:rsid w:val="00E761FB"/>
    <w:rsid w:val="00E766D2"/>
    <w:rsid w:val="00E80D0B"/>
    <w:rsid w:val="00E8770E"/>
    <w:rsid w:val="00EC4256"/>
    <w:rsid w:val="00EE5989"/>
    <w:rsid w:val="00F46134"/>
    <w:rsid w:val="00F52116"/>
    <w:rsid w:val="00F64D72"/>
    <w:rsid w:val="00F83A00"/>
    <w:rsid w:val="00F87C9E"/>
    <w:rsid w:val="00FA370C"/>
    <w:rsid w:val="00FA5FD4"/>
    <w:rsid w:val="00FB6528"/>
    <w:rsid w:val="00FC428B"/>
    <w:rsid w:val="00FD07DB"/>
    <w:rsid w:val="00FE5E37"/>
    <w:rsid w:val="00FE63D0"/>
    <w:rsid w:val="014DBA57"/>
    <w:rsid w:val="0187C76E"/>
    <w:rsid w:val="01C3B35F"/>
    <w:rsid w:val="027ECA0E"/>
    <w:rsid w:val="0296194C"/>
    <w:rsid w:val="02BDDE89"/>
    <w:rsid w:val="030D5A7C"/>
    <w:rsid w:val="03D39D5B"/>
    <w:rsid w:val="0403EFF4"/>
    <w:rsid w:val="05104F7C"/>
    <w:rsid w:val="065B3891"/>
    <w:rsid w:val="067841EC"/>
    <w:rsid w:val="06799685"/>
    <w:rsid w:val="07C36501"/>
    <w:rsid w:val="07F708F2"/>
    <w:rsid w:val="08254D24"/>
    <w:rsid w:val="0879C5B6"/>
    <w:rsid w:val="08BA0FBD"/>
    <w:rsid w:val="08FA8D39"/>
    <w:rsid w:val="0921F635"/>
    <w:rsid w:val="09AFE2AE"/>
    <w:rsid w:val="0A84AEA0"/>
    <w:rsid w:val="0AE07F60"/>
    <w:rsid w:val="0B76E5E0"/>
    <w:rsid w:val="0B961CC7"/>
    <w:rsid w:val="0BF1B07F"/>
    <w:rsid w:val="0C0E8299"/>
    <w:rsid w:val="0C207F01"/>
    <w:rsid w:val="0E6A2B74"/>
    <w:rsid w:val="0E91C3DB"/>
    <w:rsid w:val="0FD48DF5"/>
    <w:rsid w:val="1003EBD7"/>
    <w:rsid w:val="10E0D403"/>
    <w:rsid w:val="11A5B93B"/>
    <w:rsid w:val="11E3A486"/>
    <w:rsid w:val="11FCB32B"/>
    <w:rsid w:val="128F3F36"/>
    <w:rsid w:val="1331E628"/>
    <w:rsid w:val="1495C00A"/>
    <w:rsid w:val="16515720"/>
    <w:rsid w:val="16AB7B2A"/>
    <w:rsid w:val="1753155E"/>
    <w:rsid w:val="18661090"/>
    <w:rsid w:val="1959EE94"/>
    <w:rsid w:val="1B469E7E"/>
    <w:rsid w:val="1B8F7834"/>
    <w:rsid w:val="1D2D6743"/>
    <w:rsid w:val="1E6D0469"/>
    <w:rsid w:val="1E7E3F40"/>
    <w:rsid w:val="1F05A30A"/>
    <w:rsid w:val="1F948E14"/>
    <w:rsid w:val="210E364F"/>
    <w:rsid w:val="210FE292"/>
    <w:rsid w:val="2111372B"/>
    <w:rsid w:val="211305E7"/>
    <w:rsid w:val="21BBD8A7"/>
    <w:rsid w:val="21E4AE84"/>
    <w:rsid w:val="229142BB"/>
    <w:rsid w:val="2296A1B6"/>
    <w:rsid w:val="22CEF5D3"/>
    <w:rsid w:val="241677CB"/>
    <w:rsid w:val="246747D7"/>
    <w:rsid w:val="256CEB5D"/>
    <w:rsid w:val="2592C33C"/>
    <w:rsid w:val="26895125"/>
    <w:rsid w:val="26B81FA7"/>
    <w:rsid w:val="277F2416"/>
    <w:rsid w:val="282D0F0C"/>
    <w:rsid w:val="292A58E9"/>
    <w:rsid w:val="2AC23C9E"/>
    <w:rsid w:val="2B64AFCE"/>
    <w:rsid w:val="2CEF4558"/>
    <w:rsid w:val="2DAB7601"/>
    <w:rsid w:val="2E9C5090"/>
    <w:rsid w:val="3003E289"/>
    <w:rsid w:val="302FCE0C"/>
    <w:rsid w:val="30869700"/>
    <w:rsid w:val="3110EA87"/>
    <w:rsid w:val="32083CE3"/>
    <w:rsid w:val="32ACBAE8"/>
    <w:rsid w:val="32E08A61"/>
    <w:rsid w:val="32E603A9"/>
    <w:rsid w:val="3426A6A6"/>
    <w:rsid w:val="343133EC"/>
    <w:rsid w:val="345DA71E"/>
    <w:rsid w:val="350B6858"/>
    <w:rsid w:val="350B9214"/>
    <w:rsid w:val="353A6096"/>
    <w:rsid w:val="35CD044D"/>
    <w:rsid w:val="35E62CAA"/>
    <w:rsid w:val="36E997F6"/>
    <w:rsid w:val="36FEE487"/>
    <w:rsid w:val="370A5F9B"/>
    <w:rsid w:val="37136634"/>
    <w:rsid w:val="3996A792"/>
    <w:rsid w:val="399AE129"/>
    <w:rsid w:val="3ACCE8A2"/>
    <w:rsid w:val="3B3884F5"/>
    <w:rsid w:val="3C17C6FE"/>
    <w:rsid w:val="3DB262F3"/>
    <w:rsid w:val="3E332201"/>
    <w:rsid w:val="3E4E2EEB"/>
    <w:rsid w:val="4004D3E6"/>
    <w:rsid w:val="40689890"/>
    <w:rsid w:val="414E9EF7"/>
    <w:rsid w:val="41A05C64"/>
    <w:rsid w:val="4234F424"/>
    <w:rsid w:val="4274D61D"/>
    <w:rsid w:val="42DF5F16"/>
    <w:rsid w:val="431ECE2D"/>
    <w:rsid w:val="443FC18D"/>
    <w:rsid w:val="4463E4AA"/>
    <w:rsid w:val="44D59F7A"/>
    <w:rsid w:val="455F0AC2"/>
    <w:rsid w:val="45E32817"/>
    <w:rsid w:val="45FC5074"/>
    <w:rsid w:val="4609D838"/>
    <w:rsid w:val="4726E48E"/>
    <w:rsid w:val="475683E5"/>
    <w:rsid w:val="477EF878"/>
    <w:rsid w:val="4786E5FE"/>
    <w:rsid w:val="480945F2"/>
    <w:rsid w:val="480D71F1"/>
    <w:rsid w:val="48340C74"/>
    <w:rsid w:val="48860041"/>
    <w:rsid w:val="4920EFF7"/>
    <w:rsid w:val="4A3B01F8"/>
    <w:rsid w:val="4A7F8FBB"/>
    <w:rsid w:val="4A9904C5"/>
    <w:rsid w:val="4ACD8E03"/>
    <w:rsid w:val="4B8183C3"/>
    <w:rsid w:val="4BBDA702"/>
    <w:rsid w:val="4D4BC6CC"/>
    <w:rsid w:val="4EF547C4"/>
    <w:rsid w:val="4F486D6D"/>
    <w:rsid w:val="4F91F7E3"/>
    <w:rsid w:val="50AA4082"/>
    <w:rsid w:val="5145DB8A"/>
    <w:rsid w:val="5170D322"/>
    <w:rsid w:val="51BF9C5D"/>
    <w:rsid w:val="5205C2C1"/>
    <w:rsid w:val="52C998A5"/>
    <w:rsid w:val="5318299A"/>
    <w:rsid w:val="54656906"/>
    <w:rsid w:val="54A873E4"/>
    <w:rsid w:val="55B7AEF1"/>
    <w:rsid w:val="56076085"/>
    <w:rsid w:val="5612743E"/>
    <w:rsid w:val="569E17FD"/>
    <w:rsid w:val="56A62C84"/>
    <w:rsid w:val="56C55E4C"/>
    <w:rsid w:val="578DFF5C"/>
    <w:rsid w:val="59005C48"/>
    <w:rsid w:val="5938DA29"/>
    <w:rsid w:val="593A323B"/>
    <w:rsid w:val="593F0147"/>
    <w:rsid w:val="59C9EB3D"/>
    <w:rsid w:val="5AC4D169"/>
    <w:rsid w:val="5B129501"/>
    <w:rsid w:val="5BC69C7D"/>
    <w:rsid w:val="5BCB2041"/>
    <w:rsid w:val="5C42273B"/>
    <w:rsid w:val="5C688D65"/>
    <w:rsid w:val="5C76A209"/>
    <w:rsid w:val="5C9E5860"/>
    <w:rsid w:val="5CEA9302"/>
    <w:rsid w:val="5F5C0C19"/>
    <w:rsid w:val="602EB375"/>
    <w:rsid w:val="609755B1"/>
    <w:rsid w:val="62D5C61C"/>
    <w:rsid w:val="6356628C"/>
    <w:rsid w:val="63A0982B"/>
    <w:rsid w:val="63CEF673"/>
    <w:rsid w:val="63F56C94"/>
    <w:rsid w:val="6442549C"/>
    <w:rsid w:val="650C9CF0"/>
    <w:rsid w:val="6586026A"/>
    <w:rsid w:val="6644E488"/>
    <w:rsid w:val="68C2CDC6"/>
    <w:rsid w:val="69213F03"/>
    <w:rsid w:val="69E00E13"/>
    <w:rsid w:val="6A2199F7"/>
    <w:rsid w:val="6A299889"/>
    <w:rsid w:val="6AC95878"/>
    <w:rsid w:val="6B28B8CB"/>
    <w:rsid w:val="6B5A2DEB"/>
    <w:rsid w:val="6BCB9008"/>
    <w:rsid w:val="6D17AED5"/>
    <w:rsid w:val="6D5F209D"/>
    <w:rsid w:val="6D7F8E15"/>
    <w:rsid w:val="6E594BC7"/>
    <w:rsid w:val="6E60598D"/>
    <w:rsid w:val="6E73BED9"/>
    <w:rsid w:val="6F2B7C31"/>
    <w:rsid w:val="6FAE3C8A"/>
    <w:rsid w:val="6FEAEF17"/>
    <w:rsid w:val="6FFC29EE"/>
    <w:rsid w:val="7098DA0D"/>
    <w:rsid w:val="70B56701"/>
    <w:rsid w:val="713C922D"/>
    <w:rsid w:val="718AE8DA"/>
    <w:rsid w:val="723D3212"/>
    <w:rsid w:val="734FBDF9"/>
    <w:rsid w:val="739F39EC"/>
    <w:rsid w:val="73ED07C3"/>
    <w:rsid w:val="74B6D10E"/>
    <w:rsid w:val="76A0B422"/>
    <w:rsid w:val="7731FE12"/>
    <w:rsid w:val="783B8CC3"/>
    <w:rsid w:val="7890EAB3"/>
    <w:rsid w:val="78A3EBF2"/>
    <w:rsid w:val="78BD144F"/>
    <w:rsid w:val="7A08B42D"/>
    <w:rsid w:val="7B2EF657"/>
    <w:rsid w:val="7B725ED0"/>
    <w:rsid w:val="7BA67611"/>
    <w:rsid w:val="7CC9721F"/>
    <w:rsid w:val="7D276087"/>
    <w:rsid w:val="7E9E8D75"/>
    <w:rsid w:val="7F002C37"/>
    <w:rsid w:val="7FEDC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DB11A"/>
  <w15:chartTrackingRefBased/>
  <w15:docId w15:val="{9A180B71-AD39-480F-8A2D-FB3D04D5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A8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2A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2A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C2A8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A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A85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0C2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C2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45888C402CE4A8459C792503FB568" ma:contentTypeVersion="13" ma:contentTypeDescription="Crée un document." ma:contentTypeScope="" ma:versionID="3b3fa34e4a79dd7f4aadc012f2aa8b66">
  <xsd:schema xmlns:xsd="http://www.w3.org/2001/XMLSchema" xmlns:xs="http://www.w3.org/2001/XMLSchema" xmlns:p="http://schemas.microsoft.com/office/2006/metadata/properties" xmlns:ns2="6efcc226-018a-4c28-ab90-465ba70bfbaf" xmlns:ns3="15d9037c-9927-4aa4-85c9-810f0e4b5bbf" targetNamespace="http://schemas.microsoft.com/office/2006/metadata/properties" ma:root="true" ma:fieldsID="2441c646df96bbb9a20f624993575086" ns2:_="" ns3:_="">
    <xsd:import namespace="6efcc226-018a-4c28-ab90-465ba70bfbaf"/>
    <xsd:import namespace="15d9037c-9927-4aa4-85c9-810f0e4b5b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fcc226-018a-4c28-ab90-465ba70bf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ec17701-669a-4205-a846-1ef42d133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9037c-9927-4aa4-85c9-810f0e4b5bb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fcc226-018a-4c28-ab90-465ba70bfba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730888-F5FB-4175-96F6-9C2AFE23D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fcc226-018a-4c28-ab90-465ba70bfbaf"/>
    <ds:schemaRef ds:uri="15d9037c-9927-4aa4-85c9-810f0e4b5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179D9C-2033-4807-8B77-10E66646ADA2}">
  <ds:schemaRefs>
    <ds:schemaRef ds:uri="http://schemas.microsoft.com/office/2006/metadata/properties"/>
    <ds:schemaRef ds:uri="http://schemas.microsoft.com/office/infopath/2007/PartnerControls"/>
    <ds:schemaRef ds:uri="6efcc226-018a-4c28-ab90-465ba70bfbaf"/>
  </ds:schemaRefs>
</ds:datastoreItem>
</file>

<file path=customXml/itemProps3.xml><?xml version="1.0" encoding="utf-8"?>
<ds:datastoreItem xmlns:ds="http://schemas.openxmlformats.org/officeDocument/2006/customXml" ds:itemID="{09A58AA8-AE0C-48A3-BC75-B8A4764381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767</Words>
  <Characters>4372</Characters>
  <Application>Microsoft Office Word</Application>
  <DocSecurity>4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CD34</dc:creator>
  <cp:keywords/>
  <dc:description/>
  <cp:lastModifiedBy>Thierry Brulavoine</cp:lastModifiedBy>
  <cp:revision>237</cp:revision>
  <dcterms:created xsi:type="dcterms:W3CDTF">2023-09-26T10:42:00Z</dcterms:created>
  <dcterms:modified xsi:type="dcterms:W3CDTF">2023-12-07T23:04:00Z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0x0101000C145888C402CE4A8459C792503FB568</vt:lpwstr>
  </property>
  <property fmtid="{D5CDD505-2E9C-101B-9397-08002B2CF9AE}" pid="3" name="MediaServiceImageTags">
    <vt:lpwstr/>
  </property>
</Properties>
</file>